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8856" w14:textId="77777777" w:rsidR="00CF0AD3" w:rsidRDefault="00CF0AD3" w:rsidP="00DC4776">
      <w:pPr>
        <w:jc w:val="center"/>
        <w:rPr>
          <w:rFonts w:ascii="Times New Roman" w:hAnsi="Times New Roman" w:cs="Times New Roman"/>
          <w:b/>
          <w:color w:val="000000"/>
          <w:sz w:val="28"/>
          <w:szCs w:val="28"/>
        </w:rPr>
      </w:pPr>
      <w:r>
        <w:rPr>
          <w:noProof/>
        </w:rPr>
        <w:drawing>
          <wp:inline distT="0" distB="0" distL="0" distR="0" wp14:anchorId="00A71F33" wp14:editId="397C33B9">
            <wp:extent cx="6362700" cy="847382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0205" cy="8483821"/>
                    </a:xfrm>
                    <a:prstGeom prst="rect">
                      <a:avLst/>
                    </a:prstGeom>
                    <a:noFill/>
                    <a:ln>
                      <a:noFill/>
                    </a:ln>
                  </pic:spPr>
                </pic:pic>
              </a:graphicData>
            </a:graphic>
          </wp:inline>
        </w:drawing>
      </w:r>
    </w:p>
    <w:p w14:paraId="48356779" w14:textId="77777777" w:rsidR="00CF0AD3" w:rsidRDefault="00CF0AD3" w:rsidP="00DC4776">
      <w:pPr>
        <w:jc w:val="center"/>
        <w:rPr>
          <w:rFonts w:ascii="Times New Roman" w:hAnsi="Times New Roman" w:cs="Times New Roman"/>
          <w:b/>
          <w:color w:val="000000"/>
          <w:sz w:val="28"/>
          <w:szCs w:val="28"/>
        </w:rPr>
      </w:pPr>
    </w:p>
    <w:p w14:paraId="546360C1" w14:textId="77777777" w:rsidR="00CF0AD3" w:rsidRDefault="00CF0AD3" w:rsidP="00DC4776">
      <w:pPr>
        <w:jc w:val="center"/>
        <w:rPr>
          <w:rFonts w:ascii="Times New Roman" w:hAnsi="Times New Roman" w:cs="Times New Roman"/>
          <w:b/>
          <w:color w:val="000000"/>
          <w:sz w:val="28"/>
          <w:szCs w:val="28"/>
        </w:rPr>
      </w:pPr>
    </w:p>
    <w:p w14:paraId="487511FC" w14:textId="2DE20EED" w:rsidR="00CC2C26" w:rsidRDefault="00CC2C26" w:rsidP="00DC477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Пояснительная записка.</w:t>
      </w:r>
    </w:p>
    <w:p w14:paraId="4E3FDF24" w14:textId="77777777" w:rsidR="00CC2C26" w:rsidRDefault="00CC2C26" w:rsidP="00CC2C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программа предмета  </w:t>
      </w:r>
      <w:r w:rsidR="00F94238">
        <w:rPr>
          <w:rFonts w:ascii="Times New Roman" w:eastAsia="Times New Roman" w:hAnsi="Times New Roman" w:cs="Times New Roman"/>
          <w:sz w:val="24"/>
          <w:szCs w:val="24"/>
        </w:rPr>
        <w:t xml:space="preserve">«Русский </w:t>
      </w:r>
      <w:r w:rsidR="00F94238">
        <w:rPr>
          <w:rFonts w:ascii="Times New Roman" w:hAnsi="Times New Roman" w:cs="Times New Roman"/>
          <w:color w:val="000000"/>
          <w:sz w:val="24"/>
          <w:szCs w:val="24"/>
        </w:rPr>
        <w:t xml:space="preserve">родной </w:t>
      </w:r>
      <w:r>
        <w:rPr>
          <w:rFonts w:ascii="Times New Roman" w:hAnsi="Times New Roman" w:cs="Times New Roman"/>
          <w:color w:val="000000"/>
          <w:sz w:val="24"/>
          <w:szCs w:val="24"/>
        </w:rPr>
        <w:t xml:space="preserve">язык» </w:t>
      </w:r>
      <w:r>
        <w:rPr>
          <w:rFonts w:ascii="Times New Roman" w:eastAsia="Times New Roman" w:hAnsi="Times New Roman" w:cs="Times New Roman"/>
          <w:sz w:val="24"/>
          <w:szCs w:val="24"/>
        </w:rPr>
        <w:t>для 2 класса разработана на основе:</w:t>
      </w:r>
    </w:p>
    <w:p w14:paraId="036045D1" w14:textId="77777777" w:rsidR="00F94238" w:rsidRPr="00F94238" w:rsidRDefault="00F94238" w:rsidP="00F94238">
      <w:pPr>
        <w:spacing w:after="0" w:line="240" w:lineRule="auto"/>
        <w:jc w:val="both"/>
        <w:rPr>
          <w:rFonts w:ascii="Times New Roman" w:eastAsia="Times New Roman" w:hAnsi="Times New Roman" w:cs="Times New Roman"/>
          <w:sz w:val="24"/>
          <w:szCs w:val="28"/>
          <w:lang w:eastAsia="ru-RU"/>
        </w:rPr>
      </w:pPr>
      <w:r w:rsidRPr="00F94238">
        <w:rPr>
          <w:rFonts w:ascii="Times New Roman" w:eastAsia="Times New Roman" w:hAnsi="Times New Roman" w:cs="Times New Roman"/>
          <w:sz w:val="24"/>
          <w:szCs w:val="28"/>
          <w:lang w:eastAsia="ru-RU"/>
        </w:rPr>
        <w:t xml:space="preserve">         -   Закона «Об образовании в Р.Ф.» (от 29.12.2012 г. №273-ФЗ);</w:t>
      </w:r>
    </w:p>
    <w:p w14:paraId="1F631F52" w14:textId="77777777" w:rsidR="00F94238" w:rsidRPr="00F94238" w:rsidRDefault="00F94238" w:rsidP="00F94238">
      <w:pPr>
        <w:spacing w:after="0" w:line="240" w:lineRule="auto"/>
        <w:ind w:firstLine="540"/>
        <w:jc w:val="both"/>
        <w:rPr>
          <w:rFonts w:ascii="Times New Roman" w:eastAsia="Times New Roman" w:hAnsi="Times New Roman" w:cs="Times New Roman"/>
          <w:sz w:val="24"/>
          <w:szCs w:val="24"/>
          <w:lang w:eastAsia="ru-RU"/>
        </w:rPr>
      </w:pPr>
      <w:r w:rsidRPr="00F94238">
        <w:rPr>
          <w:rFonts w:ascii="Times New Roman" w:eastAsia="Times New Roman" w:hAnsi="Times New Roman" w:cs="Times New Roman"/>
          <w:sz w:val="24"/>
          <w:szCs w:val="24"/>
          <w:lang w:eastAsia="ru-RU"/>
        </w:rPr>
        <w:t>- Федерального государственного образовательного стандарта начального общего образования, 2009 г ( с изменениями от 22.09.2011, приказ № 2357 «О внесении изменений»);</w:t>
      </w:r>
    </w:p>
    <w:p w14:paraId="38B54FB3" w14:textId="77777777" w:rsidR="00F94238" w:rsidRPr="00F94238" w:rsidRDefault="00F94238" w:rsidP="00F94238">
      <w:pPr>
        <w:spacing w:after="0" w:line="240" w:lineRule="auto"/>
        <w:jc w:val="both"/>
        <w:rPr>
          <w:rFonts w:ascii="Times New Roman" w:eastAsia="Times New Roman" w:hAnsi="Times New Roman" w:cs="Times New Roman"/>
          <w:sz w:val="24"/>
          <w:szCs w:val="28"/>
          <w:lang w:eastAsia="ru-RU"/>
        </w:rPr>
      </w:pPr>
      <w:r w:rsidRPr="00F94238">
        <w:rPr>
          <w:rFonts w:ascii="Times New Roman" w:eastAsia="Times New Roman" w:hAnsi="Times New Roman" w:cs="Times New Roman"/>
          <w:sz w:val="24"/>
          <w:szCs w:val="28"/>
          <w:lang w:eastAsia="ru-RU"/>
        </w:rPr>
        <w:t xml:space="preserve">        -  Письма департамента государственной политики в сфере общего образования от 28 октября 2015 г. №08-1786 «О рабочих программах учебных предметов»;</w:t>
      </w:r>
    </w:p>
    <w:p w14:paraId="1EBF67BC" w14:textId="77777777" w:rsidR="00F94238" w:rsidRPr="00F94238" w:rsidRDefault="00F94238" w:rsidP="00F94238">
      <w:pPr>
        <w:spacing w:after="0" w:line="240" w:lineRule="auto"/>
        <w:ind w:firstLine="540"/>
        <w:jc w:val="both"/>
        <w:rPr>
          <w:rFonts w:ascii="Times New Roman" w:eastAsia="Times New Roman" w:hAnsi="Times New Roman" w:cs="Times New Roman"/>
          <w:sz w:val="24"/>
          <w:szCs w:val="24"/>
          <w:lang w:eastAsia="ru-RU"/>
        </w:rPr>
      </w:pPr>
      <w:r w:rsidRPr="00F94238">
        <w:rPr>
          <w:rFonts w:ascii="Times New Roman" w:eastAsia="Times New Roman" w:hAnsi="Times New Roman" w:cs="Times New Roman"/>
          <w:sz w:val="24"/>
          <w:szCs w:val="24"/>
          <w:lang w:eastAsia="ru-RU"/>
        </w:rPr>
        <w:t>- Концепции духовно-нравственного развития и воспитания личности гражданина России, планируемых результатов начального общего образования с учётом межпредметных и внутрипредметных связей, логики учебного процесса, задачи формирования у младших школьников умения учиться ;</w:t>
      </w:r>
    </w:p>
    <w:p w14:paraId="2FFB6BBE" w14:textId="77777777" w:rsidR="00F94238" w:rsidRPr="001E7C3E" w:rsidRDefault="00F94238" w:rsidP="001E7C3E">
      <w:pPr>
        <w:spacing w:after="0" w:line="240" w:lineRule="auto"/>
        <w:ind w:firstLine="540"/>
        <w:rPr>
          <w:rFonts w:ascii="Times New Roman" w:eastAsia="Times New Roman" w:hAnsi="Times New Roman" w:cs="Times New Roman"/>
          <w:bCs/>
          <w:iCs/>
          <w:sz w:val="24"/>
          <w:szCs w:val="24"/>
          <w:lang w:eastAsia="ru-RU"/>
        </w:rPr>
      </w:pPr>
      <w:r w:rsidRPr="00F94238">
        <w:rPr>
          <w:rFonts w:ascii="Times New Roman" w:eastAsia="Times New Roman" w:hAnsi="Times New Roman" w:cs="Times New Roman"/>
          <w:sz w:val="24"/>
          <w:szCs w:val="24"/>
          <w:lang w:eastAsia="ru-RU"/>
        </w:rPr>
        <w:t>- Авторской программы</w:t>
      </w:r>
      <w:r w:rsidR="001E7C3E">
        <w:rPr>
          <w:rFonts w:ascii="Times New Roman" w:eastAsia="Times New Roman" w:hAnsi="Times New Roman" w:cs="Times New Roman"/>
          <w:bCs/>
          <w:iCs/>
          <w:sz w:val="24"/>
          <w:szCs w:val="24"/>
          <w:lang w:eastAsia="ru-RU"/>
        </w:rPr>
        <w:t xml:space="preserve"> О. М. Александровой</w:t>
      </w:r>
      <w:r w:rsidR="001E7C3E" w:rsidRPr="001E7C3E">
        <w:rPr>
          <w:rFonts w:ascii="Times New Roman" w:eastAsia="Times New Roman" w:hAnsi="Times New Roman" w:cs="Times New Roman"/>
          <w:bCs/>
          <w:iCs/>
          <w:sz w:val="24"/>
          <w:szCs w:val="24"/>
          <w:lang w:eastAsia="ru-RU"/>
        </w:rPr>
        <w:t>, М.</w:t>
      </w:r>
      <w:r w:rsidR="001E7C3E">
        <w:rPr>
          <w:rFonts w:ascii="Times New Roman" w:eastAsia="Times New Roman" w:hAnsi="Times New Roman" w:cs="Times New Roman"/>
          <w:bCs/>
          <w:iCs/>
          <w:sz w:val="24"/>
          <w:szCs w:val="24"/>
          <w:lang w:eastAsia="ru-RU"/>
        </w:rPr>
        <w:t xml:space="preserve"> И. Кузнецовой</w:t>
      </w:r>
      <w:r w:rsidR="001E7C3E" w:rsidRPr="001E7C3E">
        <w:rPr>
          <w:rFonts w:ascii="Times New Roman" w:eastAsia="Times New Roman" w:hAnsi="Times New Roman" w:cs="Times New Roman"/>
          <w:bCs/>
          <w:iCs/>
          <w:sz w:val="24"/>
          <w:szCs w:val="24"/>
          <w:lang w:eastAsia="ru-RU"/>
        </w:rPr>
        <w:t xml:space="preserve">, </w:t>
      </w:r>
      <w:r w:rsidR="001E7C3E">
        <w:rPr>
          <w:rFonts w:ascii="Times New Roman" w:eastAsia="Times New Roman" w:hAnsi="Times New Roman" w:cs="Times New Roman"/>
          <w:bCs/>
          <w:iCs/>
          <w:sz w:val="24"/>
          <w:szCs w:val="24"/>
          <w:lang w:eastAsia="ru-RU"/>
        </w:rPr>
        <w:t xml:space="preserve">Л. В. Петленко, В. Ю. Романовой, Л. А. Рябининой, О. В. Соколовой </w:t>
      </w:r>
      <w:r w:rsidR="001E7C3E" w:rsidRPr="001E7C3E">
        <w:rPr>
          <w:rStyle w:val="fontstyle01"/>
          <w:rFonts w:eastAsia="Times New Roman"/>
          <w:bCs/>
          <w:iCs/>
          <w:lang w:eastAsia="ru-RU"/>
        </w:rPr>
        <w:t xml:space="preserve"> </w:t>
      </w:r>
      <w:r w:rsidR="001E7C3E">
        <w:rPr>
          <w:rStyle w:val="fontstyle01"/>
        </w:rPr>
        <w:t>«Русский родной</w:t>
      </w:r>
      <w:r w:rsidR="001E7C3E">
        <w:rPr>
          <w:color w:val="000000"/>
        </w:rPr>
        <w:t xml:space="preserve"> </w:t>
      </w:r>
      <w:r w:rsidR="001E7C3E">
        <w:rPr>
          <w:rStyle w:val="fontstyle01"/>
        </w:rPr>
        <w:t xml:space="preserve">язык» </w:t>
      </w:r>
      <w:r w:rsidRPr="00F94238">
        <w:rPr>
          <w:rFonts w:ascii="Times New Roman" w:eastAsia="Times New Roman" w:hAnsi="Times New Roman" w:cs="Times New Roman"/>
          <w:bCs/>
          <w:iCs/>
          <w:sz w:val="24"/>
          <w:szCs w:val="24"/>
          <w:lang w:eastAsia="ru-RU"/>
        </w:rPr>
        <w:t>,</w:t>
      </w:r>
      <w:r w:rsidRPr="00F94238">
        <w:rPr>
          <w:rFonts w:ascii="Times New Roman" w:eastAsia="Times New Roman" w:hAnsi="Times New Roman" w:cs="Times New Roman"/>
          <w:sz w:val="24"/>
          <w:szCs w:val="24"/>
          <w:lang w:eastAsia="ru-RU"/>
        </w:rPr>
        <w:t xml:space="preserve"> являющейся составной частью системы учебников «Школа России»;</w:t>
      </w:r>
    </w:p>
    <w:p w14:paraId="5B6126B2" w14:textId="77777777" w:rsidR="00F94238" w:rsidRPr="00F94238" w:rsidRDefault="00F94238" w:rsidP="00F94238">
      <w:pPr>
        <w:spacing w:after="0" w:line="240" w:lineRule="auto"/>
        <w:ind w:firstLine="540"/>
        <w:jc w:val="both"/>
        <w:rPr>
          <w:rFonts w:ascii="Times New Roman" w:eastAsia="Times New Roman" w:hAnsi="Times New Roman" w:cs="Times New Roman"/>
          <w:sz w:val="24"/>
          <w:szCs w:val="24"/>
          <w:lang w:eastAsia="ru-RU"/>
        </w:rPr>
      </w:pPr>
      <w:r w:rsidRPr="00F94238">
        <w:rPr>
          <w:rFonts w:ascii="Times New Roman" w:eastAsia="Times New Roman" w:hAnsi="Times New Roman" w:cs="Times New Roman"/>
          <w:sz w:val="24"/>
          <w:szCs w:val="24"/>
          <w:lang w:eastAsia="ru-RU"/>
        </w:rPr>
        <w:t>- Основной образовательной программы начального общего образования (принято на заседании педагогического совета МБОУ «Малоимышская СОШ», протокол № 1 от 30.08.2018 г.,  приказ № 178 от 31.08.2018 г.);</w:t>
      </w:r>
    </w:p>
    <w:p w14:paraId="3916703A" w14:textId="77777777" w:rsidR="00F94238" w:rsidRDefault="00F94238" w:rsidP="00F94238">
      <w:pPr>
        <w:spacing w:after="0" w:line="240" w:lineRule="auto"/>
        <w:jc w:val="both"/>
        <w:rPr>
          <w:rFonts w:ascii="Times New Roman" w:eastAsia="Times New Roman" w:hAnsi="Times New Roman" w:cs="Times New Roman"/>
          <w:sz w:val="24"/>
          <w:szCs w:val="28"/>
          <w:lang w:eastAsia="ru-RU"/>
        </w:rPr>
      </w:pPr>
      <w:r w:rsidRPr="00F94238">
        <w:rPr>
          <w:rFonts w:ascii="Times New Roman" w:eastAsia="Times New Roman" w:hAnsi="Times New Roman" w:cs="Times New Roman"/>
          <w:sz w:val="24"/>
          <w:szCs w:val="24"/>
          <w:lang w:eastAsia="ru-RU"/>
        </w:rPr>
        <w:t xml:space="preserve">        </w:t>
      </w:r>
      <w:r w:rsidRPr="00F94238">
        <w:rPr>
          <w:rFonts w:ascii="Times New Roman" w:eastAsia="Times New Roman" w:hAnsi="Times New Roman" w:cs="Times New Roman"/>
          <w:sz w:val="24"/>
          <w:szCs w:val="28"/>
          <w:lang w:eastAsia="ru-RU"/>
        </w:rPr>
        <w:t xml:space="preserve"> -  Положением о рабочей пр</w:t>
      </w:r>
      <w:r w:rsidR="00DC4776">
        <w:rPr>
          <w:rFonts w:ascii="Times New Roman" w:eastAsia="Times New Roman" w:hAnsi="Times New Roman" w:cs="Times New Roman"/>
          <w:sz w:val="24"/>
          <w:szCs w:val="28"/>
          <w:lang w:eastAsia="ru-RU"/>
        </w:rPr>
        <w:t>ограмме МБОУ «Малоимышская СОШ»;</w:t>
      </w:r>
    </w:p>
    <w:p w14:paraId="2CDC3AB0" w14:textId="77777777" w:rsidR="00DC4776" w:rsidRPr="00DC4776" w:rsidRDefault="00DC4776" w:rsidP="00DC4776">
      <w:pPr>
        <w:spacing w:after="0" w:line="240" w:lineRule="auto"/>
        <w:ind w:firstLine="540"/>
        <w:jc w:val="both"/>
        <w:rPr>
          <w:rFonts w:ascii="Times New Roman" w:eastAsia="Times New Roman" w:hAnsi="Times New Roman" w:cs="Times New Roman"/>
          <w:sz w:val="24"/>
          <w:szCs w:val="24"/>
          <w:lang w:eastAsia="ru-RU"/>
        </w:rPr>
      </w:pPr>
      <w:r w:rsidRPr="00DC4776">
        <w:rPr>
          <w:rFonts w:ascii="Times New Roman" w:eastAsia="Times New Roman" w:hAnsi="Times New Roman" w:cs="Times New Roman"/>
          <w:sz w:val="24"/>
          <w:szCs w:val="24"/>
          <w:lang w:eastAsia="ru-RU"/>
        </w:rPr>
        <w:t>- Программы воспитания МБОУ «Малоимышская СОШ» на 2021-2025 гг., протокол №6 от 25.06.2021 г., Приказ №244 от 28.06.2021 г.</w:t>
      </w:r>
    </w:p>
    <w:p w14:paraId="17C42EB5" w14:textId="77777777" w:rsidR="00CC2C26" w:rsidRDefault="00CC2C26" w:rsidP="00CC2C26">
      <w:pPr>
        <w:pStyle w:val="a3"/>
        <w:shd w:val="clear" w:color="auto" w:fill="FFFFFF" w:themeFill="background1"/>
        <w:spacing w:before="0" w:beforeAutospacing="0" w:after="0" w:afterAutospacing="0"/>
        <w:jc w:val="both"/>
        <w:rPr>
          <w:color w:val="000000"/>
        </w:rPr>
      </w:pPr>
    </w:p>
    <w:p w14:paraId="5C409524" w14:textId="77777777" w:rsidR="00CC2C26" w:rsidRDefault="00CC2C26" w:rsidP="00CC2C26">
      <w:pPr>
        <w:pStyle w:val="a3"/>
        <w:shd w:val="clear" w:color="auto" w:fill="FFFFFF" w:themeFill="background1"/>
        <w:spacing w:before="0" w:beforeAutospacing="0" w:after="0" w:afterAutospacing="0"/>
        <w:jc w:val="both"/>
        <w:rPr>
          <w:color w:val="000000"/>
        </w:rPr>
      </w:pPr>
      <w:r>
        <w:rPr>
          <w:color w:val="000000"/>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34A6798B"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p>
    <w:p w14:paraId="71919FD0" w14:textId="77777777" w:rsidR="00CC2C26" w:rsidRDefault="00CC2C26" w:rsidP="00CC2C26">
      <w:pPr>
        <w:pStyle w:val="a3"/>
        <w:shd w:val="clear" w:color="auto" w:fill="FFFFFF" w:themeFill="background1"/>
        <w:spacing w:before="0" w:beforeAutospacing="0" w:after="0" w:afterAutospacing="0"/>
        <w:jc w:val="both"/>
        <w:rPr>
          <w:color w:val="000000"/>
        </w:rPr>
      </w:pPr>
      <w:r>
        <w:rPr>
          <w:color w:val="000000"/>
        </w:rPr>
        <w:t>Курс русского родного языка направлен на достижение </w:t>
      </w:r>
      <w:r>
        <w:rPr>
          <w:b/>
          <w:bCs/>
          <w:color w:val="000000"/>
        </w:rPr>
        <w:t>следующих целей</w:t>
      </w:r>
      <w:r>
        <w:rPr>
          <w:color w:val="000000"/>
        </w:rPr>
        <w:t>:</w:t>
      </w:r>
    </w:p>
    <w:p w14:paraId="7AACD1FD" w14:textId="77777777" w:rsidR="00CC2C26" w:rsidRDefault="00CC2C26" w:rsidP="00CC2C26">
      <w:pPr>
        <w:pStyle w:val="a3"/>
        <w:numPr>
          <w:ilvl w:val="0"/>
          <w:numId w:val="1"/>
        </w:numPr>
        <w:shd w:val="clear" w:color="auto" w:fill="FFFFFF" w:themeFill="background1"/>
        <w:spacing w:before="0" w:beforeAutospacing="0" w:after="0" w:afterAutospacing="0" w:line="294" w:lineRule="atLeast"/>
        <w:ind w:left="0"/>
        <w:jc w:val="both"/>
        <w:rPr>
          <w:color w:val="000000"/>
        </w:rPr>
      </w:pPr>
      <w:r>
        <w:rPr>
          <w:color w:val="000000"/>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14:paraId="5300D89C" w14:textId="77777777" w:rsidR="00CC2C26" w:rsidRDefault="00CC2C26" w:rsidP="00CC2C26">
      <w:pPr>
        <w:pStyle w:val="a3"/>
        <w:numPr>
          <w:ilvl w:val="0"/>
          <w:numId w:val="1"/>
        </w:numPr>
        <w:shd w:val="clear" w:color="auto" w:fill="FFFFFF" w:themeFill="background1"/>
        <w:spacing w:before="0" w:beforeAutospacing="0" w:after="0" w:afterAutospacing="0" w:line="294" w:lineRule="atLeast"/>
        <w:ind w:left="0"/>
        <w:jc w:val="both"/>
        <w:rPr>
          <w:color w:val="000000"/>
        </w:rPr>
      </w:pPr>
      <w:r>
        <w:rPr>
          <w:color w:val="000000"/>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14:paraId="6282C2B2" w14:textId="77777777" w:rsidR="00CC2C26" w:rsidRDefault="00CC2C26" w:rsidP="00CC2C26">
      <w:pPr>
        <w:pStyle w:val="a3"/>
        <w:numPr>
          <w:ilvl w:val="0"/>
          <w:numId w:val="1"/>
        </w:numPr>
        <w:shd w:val="clear" w:color="auto" w:fill="FFFFFF" w:themeFill="background1"/>
        <w:spacing w:before="0" w:beforeAutospacing="0" w:after="0" w:afterAutospacing="0" w:line="294" w:lineRule="atLeast"/>
        <w:ind w:left="0"/>
        <w:jc w:val="both"/>
        <w:rPr>
          <w:color w:val="000000"/>
        </w:rPr>
      </w:pPr>
      <w:r>
        <w:rPr>
          <w:color w:val="00000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4D740154" w14:textId="77777777" w:rsidR="00CC2C26" w:rsidRDefault="00CC2C26" w:rsidP="00CC2C26">
      <w:pPr>
        <w:pStyle w:val="a3"/>
        <w:numPr>
          <w:ilvl w:val="0"/>
          <w:numId w:val="1"/>
        </w:numPr>
        <w:shd w:val="clear" w:color="auto" w:fill="FFFFFF" w:themeFill="background1"/>
        <w:spacing w:before="0" w:beforeAutospacing="0" w:after="0" w:afterAutospacing="0" w:line="294" w:lineRule="atLeast"/>
        <w:ind w:left="0"/>
        <w:jc w:val="both"/>
        <w:rPr>
          <w:color w:val="000000"/>
        </w:rPr>
      </w:pPr>
      <w:r>
        <w:rPr>
          <w:color w:val="000000"/>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7663C51C" w14:textId="77777777" w:rsidR="00CC2C26" w:rsidRDefault="00CC2C26" w:rsidP="00CC2C26">
      <w:pPr>
        <w:pStyle w:val="a3"/>
        <w:numPr>
          <w:ilvl w:val="0"/>
          <w:numId w:val="1"/>
        </w:numPr>
        <w:shd w:val="clear" w:color="auto" w:fill="FFFFFF" w:themeFill="background1"/>
        <w:spacing w:before="0" w:beforeAutospacing="0" w:after="0" w:afterAutospacing="0" w:line="294" w:lineRule="atLeast"/>
        <w:ind w:left="0"/>
        <w:jc w:val="both"/>
        <w:rPr>
          <w:color w:val="000000"/>
        </w:rPr>
      </w:pPr>
      <w:r>
        <w:rPr>
          <w:color w:val="000000"/>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r>
        <w:rPr>
          <w:color w:val="000000"/>
        </w:rPr>
        <w:lastRenderedPageBreak/>
        <w:t>обогащение словарного запаса и грамматического строя речи; развитие потребности к речевому самосовершенствованию;</w:t>
      </w:r>
    </w:p>
    <w:p w14:paraId="6C8DBBF4" w14:textId="77777777" w:rsidR="00CC2C26" w:rsidRDefault="00CC2C26" w:rsidP="00CC2C26">
      <w:pPr>
        <w:pStyle w:val="a3"/>
        <w:numPr>
          <w:ilvl w:val="0"/>
          <w:numId w:val="1"/>
        </w:numPr>
        <w:shd w:val="clear" w:color="auto" w:fill="FFFFFF" w:themeFill="background1"/>
        <w:spacing w:before="0" w:beforeAutospacing="0" w:after="0" w:afterAutospacing="0" w:line="294" w:lineRule="atLeast"/>
        <w:ind w:left="0"/>
        <w:jc w:val="both"/>
        <w:rPr>
          <w:color w:val="000000"/>
        </w:rPr>
      </w:pPr>
      <w:r>
        <w:rPr>
          <w:color w:val="000000"/>
        </w:rPr>
        <w:t>приобретение практического опыта исследовательской работы по русскому языку, воспитание самостоятельности в приобретении знаний.</w:t>
      </w:r>
    </w:p>
    <w:p w14:paraId="1470785A" w14:textId="77777777" w:rsidR="00CC2C26" w:rsidRDefault="00CC2C26" w:rsidP="00CC2C26">
      <w:pPr>
        <w:pStyle w:val="a3"/>
        <w:shd w:val="clear" w:color="auto" w:fill="FFFFFF" w:themeFill="background1"/>
        <w:spacing w:before="0" w:beforeAutospacing="0" w:after="0" w:afterAutospacing="0"/>
        <w:jc w:val="both"/>
        <w:rPr>
          <w:color w:val="000000"/>
        </w:rPr>
      </w:pPr>
    </w:p>
    <w:p w14:paraId="39C5E026"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При составлении рабочей программы произведена корректировка примерной авторской программы в плане изменения числа уроков в темах и перераспределения часов.</w:t>
      </w:r>
    </w:p>
    <w:p w14:paraId="7734E845"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p>
    <w:p w14:paraId="43BF906F" w14:textId="77777777" w:rsidR="00CC2C26" w:rsidRDefault="00CC2C26" w:rsidP="00CC2C26">
      <w:pPr>
        <w:pStyle w:val="a3"/>
        <w:shd w:val="clear" w:color="auto" w:fill="FFFFFF" w:themeFill="background1"/>
        <w:spacing w:before="0" w:beforeAutospacing="0" w:after="0" w:afterAutospacing="0"/>
        <w:jc w:val="both"/>
        <w:rPr>
          <w:b/>
          <w:color w:val="000000"/>
        </w:rPr>
      </w:pPr>
      <w:r>
        <w:rPr>
          <w:b/>
          <w:color w:val="000000"/>
        </w:rPr>
        <w:t>Общая характеристика учебного предмета «Русский родной  язык»</w:t>
      </w:r>
      <w:r>
        <w:rPr>
          <w:b/>
          <w:color w:val="000000"/>
        </w:rPr>
        <w:br/>
      </w:r>
    </w:p>
    <w:p w14:paraId="2714C56C"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14:paraId="62E68491"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14:paraId="4078A1B1"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6EDFD62B"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1C282BC8"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b/>
          <w:bCs/>
          <w:color w:val="000000"/>
        </w:rPr>
        <w:lastRenderedPageBreak/>
        <w:t>Важнейшими задачами курса</w:t>
      </w:r>
      <w:r>
        <w:rPr>
          <w:color w:val="000000"/>
        </w:rPr>
        <w:t>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4C244A62"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14:paraId="27466A52"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536981A9" w14:textId="77777777" w:rsidR="00DC4776" w:rsidRDefault="00DC4776" w:rsidP="00CC2C26">
      <w:pPr>
        <w:pStyle w:val="a3"/>
        <w:shd w:val="clear" w:color="auto" w:fill="FFFFFF" w:themeFill="background1"/>
        <w:spacing w:before="0" w:beforeAutospacing="0" w:after="0" w:afterAutospacing="0" w:line="294" w:lineRule="atLeast"/>
        <w:jc w:val="both"/>
        <w:rPr>
          <w:color w:val="000000"/>
        </w:rPr>
      </w:pPr>
    </w:p>
    <w:p w14:paraId="11A0213D" w14:textId="77777777" w:rsidR="00DC4776" w:rsidRPr="00DC4776" w:rsidRDefault="00DC4776" w:rsidP="00DC4776">
      <w:pPr>
        <w:spacing w:after="0" w:line="240" w:lineRule="auto"/>
        <w:ind w:firstLine="540"/>
        <w:jc w:val="both"/>
        <w:rPr>
          <w:rFonts w:ascii="Times New Roman" w:eastAsia="Times New Roman" w:hAnsi="Times New Roman" w:cs="Times New Roman"/>
          <w:sz w:val="24"/>
          <w:szCs w:val="24"/>
          <w:lang w:eastAsia="ru-RU"/>
        </w:rPr>
      </w:pPr>
      <w:r w:rsidRPr="00DC4776">
        <w:rPr>
          <w:rFonts w:ascii="Times New Roman" w:eastAsia="Times New Roman" w:hAnsi="Times New Roman" w:cs="Times New Roman"/>
          <w:sz w:val="24"/>
          <w:szCs w:val="24"/>
          <w:lang w:eastAsia="ru-RU"/>
        </w:rPr>
        <w:t xml:space="preserve">Программа воспитания является обязательной частью основных образовательных программ,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w:t>
      </w:r>
    </w:p>
    <w:p w14:paraId="4727E9C4" w14:textId="77777777" w:rsidR="00DC4776" w:rsidRPr="00DC4776" w:rsidRDefault="00DC4776" w:rsidP="00DC4776">
      <w:pPr>
        <w:spacing w:after="0" w:line="240" w:lineRule="auto"/>
        <w:ind w:firstLine="540"/>
        <w:jc w:val="both"/>
        <w:rPr>
          <w:rFonts w:ascii="Times New Roman" w:eastAsia="Times New Roman" w:hAnsi="Times New Roman" w:cs="Times New Roman"/>
          <w:sz w:val="24"/>
          <w:szCs w:val="24"/>
          <w:lang w:eastAsia="ru-RU"/>
        </w:rPr>
      </w:pPr>
      <w:r w:rsidRPr="00DC4776">
        <w:rPr>
          <w:rFonts w:ascii="Times New Roman" w:eastAsia="Times New Roman" w:hAnsi="Times New Roman" w:cs="Times New Roman"/>
          <w:sz w:val="24"/>
          <w:szCs w:val="24"/>
          <w:lang w:eastAsia="ru-RU"/>
        </w:rPr>
        <w:t xml:space="preserve">      Модуль «Школьный урок» имеет потенциал: </w:t>
      </w:r>
    </w:p>
    <w:p w14:paraId="613FDE6A" w14:textId="77777777" w:rsidR="00DC4776" w:rsidRPr="00DC4776" w:rsidRDefault="00DC4776" w:rsidP="00DC4776">
      <w:pPr>
        <w:spacing w:after="0" w:line="240" w:lineRule="auto"/>
        <w:ind w:firstLine="540"/>
        <w:jc w:val="both"/>
        <w:rPr>
          <w:rFonts w:ascii="Times New Roman" w:eastAsia="Times New Roman" w:hAnsi="Times New Roman" w:cs="Times New Roman"/>
          <w:sz w:val="24"/>
          <w:szCs w:val="24"/>
          <w:lang w:eastAsia="ru-RU"/>
        </w:rPr>
      </w:pPr>
      <w:r w:rsidRPr="00DC4776">
        <w:rPr>
          <w:rFonts w:ascii="Times New Roman" w:eastAsia="Times New Roman" w:hAnsi="Times New Roman" w:cs="Times New Roman"/>
          <w:sz w:val="24"/>
          <w:szCs w:val="24"/>
          <w:lang w:eastAsia="ru-RU"/>
        </w:rPr>
        <w:t>- установление доверительных отношений между учителем и его учениками;</w:t>
      </w:r>
    </w:p>
    <w:p w14:paraId="6A447D05" w14:textId="77777777" w:rsidR="00DC4776" w:rsidRPr="00DC4776" w:rsidRDefault="00DC4776" w:rsidP="00DC4776">
      <w:pPr>
        <w:spacing w:after="0" w:line="240" w:lineRule="auto"/>
        <w:ind w:firstLine="540"/>
        <w:jc w:val="both"/>
        <w:rPr>
          <w:rFonts w:ascii="Times New Roman" w:eastAsia="Times New Roman" w:hAnsi="Times New Roman" w:cs="Times New Roman"/>
          <w:sz w:val="24"/>
          <w:szCs w:val="24"/>
          <w:lang w:eastAsia="ru-RU"/>
        </w:rPr>
      </w:pPr>
      <w:r w:rsidRPr="00DC4776">
        <w:rPr>
          <w:rFonts w:ascii="Times New Roman" w:eastAsia="Times New Roman" w:hAnsi="Times New Roman" w:cs="Times New Roman"/>
          <w:sz w:val="24"/>
          <w:szCs w:val="24"/>
          <w:lang w:eastAsia="ru-RU"/>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и др.; </w:t>
      </w:r>
    </w:p>
    <w:p w14:paraId="607D13F6" w14:textId="77777777" w:rsidR="00DC4776" w:rsidRPr="00DC4776" w:rsidRDefault="00DC4776" w:rsidP="00DC4776">
      <w:pPr>
        <w:spacing w:after="0" w:line="240" w:lineRule="auto"/>
        <w:ind w:firstLine="540"/>
        <w:jc w:val="both"/>
        <w:rPr>
          <w:rFonts w:ascii="Times New Roman" w:eastAsia="Times New Roman" w:hAnsi="Times New Roman" w:cs="Times New Roman"/>
          <w:sz w:val="24"/>
          <w:szCs w:val="24"/>
          <w:lang w:eastAsia="ru-RU"/>
        </w:rPr>
      </w:pPr>
      <w:r w:rsidRPr="00DC4776">
        <w:rPr>
          <w:rFonts w:ascii="Times New Roman" w:eastAsia="Times New Roman" w:hAnsi="Times New Roman" w:cs="Times New Roman"/>
          <w:sz w:val="24"/>
          <w:szCs w:val="24"/>
          <w:lang w:eastAsia="ru-RU"/>
        </w:rPr>
        <w:t>- применение на уроке интерактивных форм работы учащихся: интеллектуальных игр, стимулирующих познавательную мотивацию школьников;</w:t>
      </w:r>
    </w:p>
    <w:p w14:paraId="3973BAD4" w14:textId="77777777" w:rsidR="00DC4776" w:rsidRPr="00DC4776" w:rsidRDefault="00DC4776" w:rsidP="00DC4776">
      <w:pPr>
        <w:spacing w:after="0" w:line="240" w:lineRule="auto"/>
        <w:ind w:firstLine="540"/>
        <w:jc w:val="both"/>
        <w:rPr>
          <w:rFonts w:ascii="Times New Roman" w:eastAsia="Times New Roman" w:hAnsi="Times New Roman" w:cs="Times New Roman"/>
          <w:sz w:val="24"/>
          <w:szCs w:val="24"/>
          <w:lang w:eastAsia="ru-RU"/>
        </w:rPr>
      </w:pPr>
      <w:r w:rsidRPr="00DC4776">
        <w:rPr>
          <w:rFonts w:ascii="Times New Roman" w:eastAsia="Times New Roman" w:hAnsi="Times New Roman" w:cs="Times New Roman"/>
          <w:sz w:val="24"/>
          <w:szCs w:val="24"/>
          <w:lang w:eastAsia="ru-RU"/>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14:paraId="27D33786"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p>
    <w:p w14:paraId="6D05E7B8"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b/>
          <w:bCs/>
          <w:i/>
          <w:iCs/>
          <w:color w:val="000000"/>
        </w:rPr>
        <w:t>Основные содержательные линии программы учебного предмета «Русский родной язык»</w:t>
      </w:r>
    </w:p>
    <w:p w14:paraId="16976818"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49812A13"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b/>
          <w:bCs/>
          <w:color w:val="000000"/>
        </w:rPr>
        <w:t>Целевыми установками</w:t>
      </w:r>
      <w:r>
        <w:rPr>
          <w:color w:val="000000"/>
        </w:rPr>
        <w:t> данного курса являются:</w:t>
      </w:r>
    </w:p>
    <w:p w14:paraId="7B37EE12" w14:textId="77777777" w:rsidR="00CC2C26" w:rsidRDefault="00CC2C26" w:rsidP="00CC2C26">
      <w:pPr>
        <w:pStyle w:val="a3"/>
        <w:numPr>
          <w:ilvl w:val="0"/>
          <w:numId w:val="2"/>
        </w:numPr>
        <w:shd w:val="clear" w:color="auto" w:fill="FFFFFF" w:themeFill="background1"/>
        <w:spacing w:before="0" w:beforeAutospacing="0" w:after="0" w:afterAutospacing="0" w:line="294" w:lineRule="atLeast"/>
        <w:ind w:left="0"/>
        <w:jc w:val="both"/>
        <w:rPr>
          <w:color w:val="000000"/>
        </w:rPr>
      </w:pPr>
      <w:r>
        <w:rPr>
          <w:color w:val="000000"/>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14:paraId="2BB51A35" w14:textId="77777777" w:rsidR="00CC2C26" w:rsidRDefault="00CC2C26" w:rsidP="00CC2C26">
      <w:pPr>
        <w:pStyle w:val="a3"/>
        <w:numPr>
          <w:ilvl w:val="0"/>
          <w:numId w:val="2"/>
        </w:numPr>
        <w:shd w:val="clear" w:color="auto" w:fill="FFFFFF" w:themeFill="background1"/>
        <w:spacing w:before="0" w:beforeAutospacing="0" w:after="0" w:afterAutospacing="0" w:line="294" w:lineRule="atLeast"/>
        <w:ind w:left="0"/>
        <w:jc w:val="both"/>
        <w:rPr>
          <w:color w:val="000000"/>
        </w:rPr>
      </w:pPr>
      <w:r>
        <w:rPr>
          <w:color w:val="000000"/>
        </w:rPr>
        <w:t>изучение исторических фактов развития языка;</w:t>
      </w:r>
    </w:p>
    <w:p w14:paraId="5DBB2BDC" w14:textId="77777777" w:rsidR="00CC2C26" w:rsidRDefault="00CC2C26" w:rsidP="00CC2C26">
      <w:pPr>
        <w:pStyle w:val="a3"/>
        <w:numPr>
          <w:ilvl w:val="0"/>
          <w:numId w:val="2"/>
        </w:numPr>
        <w:shd w:val="clear" w:color="auto" w:fill="FFFFFF" w:themeFill="background1"/>
        <w:spacing w:before="0" w:beforeAutospacing="0" w:after="0" w:afterAutospacing="0" w:line="294" w:lineRule="atLeast"/>
        <w:ind w:left="0"/>
        <w:jc w:val="both"/>
        <w:rPr>
          <w:color w:val="000000"/>
        </w:rPr>
      </w:pPr>
      <w:r>
        <w:rPr>
          <w:color w:val="000000"/>
        </w:rPr>
        <w:t>расширение представлений о различных методах познания языка (учебное лингвистическое мини-исследование, проект, наблюдение, анализ и т. п.);</w:t>
      </w:r>
    </w:p>
    <w:p w14:paraId="708E7122" w14:textId="77777777" w:rsidR="00CC2C26" w:rsidRDefault="00CC2C26" w:rsidP="00CC2C26">
      <w:pPr>
        <w:pStyle w:val="a3"/>
        <w:numPr>
          <w:ilvl w:val="0"/>
          <w:numId w:val="2"/>
        </w:numPr>
        <w:shd w:val="clear" w:color="auto" w:fill="FFFFFF" w:themeFill="background1"/>
        <w:spacing w:before="0" w:beforeAutospacing="0" w:after="0" w:afterAutospacing="0" w:line="294" w:lineRule="atLeast"/>
        <w:ind w:left="0"/>
        <w:jc w:val="both"/>
        <w:rPr>
          <w:color w:val="000000"/>
        </w:rPr>
      </w:pPr>
      <w:r>
        <w:rPr>
          <w:color w:val="000000"/>
        </w:rPr>
        <w:t>включение учащихся в практическую речевую деятельность.</w:t>
      </w:r>
    </w:p>
    <w:p w14:paraId="239719DE"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color w:val="000000"/>
        </w:rPr>
        <w:t>В соответствии с этим в программе выделяются следующие блоки:</w:t>
      </w:r>
    </w:p>
    <w:p w14:paraId="76C81E81"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b/>
          <w:bCs/>
          <w:color w:val="000000"/>
        </w:rPr>
        <w:t>Первый блок – «Русский язык: прошлое и настоящее»</w:t>
      </w:r>
      <w:r>
        <w:rPr>
          <w:color w:val="000000"/>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w:t>
      </w:r>
      <w:r>
        <w:rPr>
          <w:color w:val="000000"/>
        </w:rPr>
        <w:lastRenderedPageBreak/>
        <w:t>культурной специфике русского языка, об общем и специфическом в языках и культурах русского и других народов России и мира.</w:t>
      </w:r>
    </w:p>
    <w:p w14:paraId="7647384A"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b/>
          <w:bCs/>
          <w:color w:val="000000"/>
        </w:rPr>
        <w:t>Второй блок – «Язык в действии»</w:t>
      </w:r>
      <w:r>
        <w:rPr>
          <w:color w:val="000000"/>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254771C9"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r>
        <w:rPr>
          <w:b/>
          <w:bCs/>
          <w:color w:val="000000"/>
        </w:rPr>
        <w:t>Третий блок – «Секреты речи и текста»</w:t>
      </w:r>
      <w:r>
        <w:rPr>
          <w:color w:val="000000"/>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40E4EC15"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p>
    <w:p w14:paraId="2941C715"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p>
    <w:p w14:paraId="5B7F4838" w14:textId="77777777" w:rsidR="00CC2C26" w:rsidRDefault="00CC2C26" w:rsidP="00CC2C26">
      <w:pPr>
        <w:pStyle w:val="a3"/>
        <w:shd w:val="clear" w:color="auto" w:fill="FFFFFF" w:themeFill="background1"/>
        <w:spacing w:before="0" w:beforeAutospacing="0" w:after="0" w:afterAutospacing="0" w:line="294" w:lineRule="atLeast"/>
        <w:jc w:val="both"/>
        <w:rPr>
          <w:b/>
          <w:color w:val="000000"/>
        </w:rPr>
      </w:pPr>
      <w:r>
        <w:rPr>
          <w:b/>
          <w:color w:val="000000"/>
        </w:rPr>
        <w:t>Место учебного предмета «Русский родной язык» в учебном плане»</w:t>
      </w:r>
    </w:p>
    <w:p w14:paraId="3D027325" w14:textId="77777777" w:rsidR="00CC2C26" w:rsidRDefault="00CC2C26" w:rsidP="00CC2C26">
      <w:pPr>
        <w:pStyle w:val="a3"/>
        <w:shd w:val="clear" w:color="auto" w:fill="FFFFFF" w:themeFill="background1"/>
        <w:spacing w:before="0" w:beforeAutospacing="0" w:after="0" w:afterAutospacing="0" w:line="294" w:lineRule="atLeast"/>
        <w:jc w:val="both"/>
        <w:rPr>
          <w:color w:val="000000"/>
        </w:rPr>
      </w:pPr>
    </w:p>
    <w:p w14:paraId="22083460" w14:textId="77777777" w:rsidR="00CC2C26" w:rsidRDefault="00CC2C26" w:rsidP="00CC2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учебному плану на изучение родного (русского) языка отводится  во 2 классе 17 часов  из расчёта 0,5 часа в неделю.</w:t>
      </w:r>
    </w:p>
    <w:p w14:paraId="2FCE09DD" w14:textId="77777777" w:rsidR="00DC4776" w:rsidRDefault="00DC4776" w:rsidP="00DC4776">
      <w:pPr>
        <w:spacing w:after="0" w:line="240" w:lineRule="auto"/>
        <w:rPr>
          <w:rFonts w:ascii="Times New Roman" w:eastAsia="Times New Roman" w:hAnsi="Times New Roman" w:cs="Times New Roman"/>
          <w:sz w:val="24"/>
          <w:szCs w:val="24"/>
        </w:rPr>
      </w:pPr>
    </w:p>
    <w:p w14:paraId="0E5D259A" w14:textId="77777777" w:rsidR="00CC2C26" w:rsidRPr="00DC4776" w:rsidRDefault="00DC4776" w:rsidP="00DC4776">
      <w:pPr>
        <w:rPr>
          <w:rStyle w:val="dash041e005f0431005f044b005f0447005f043d005f044b005f0439005f005fchar1char1"/>
          <w:bCs/>
          <w:iCs/>
          <w:color w:val="FF0000"/>
        </w:rPr>
      </w:pPr>
      <w:r>
        <w:rPr>
          <w:rFonts w:ascii="Times New Roman" w:hAnsi="Times New Roman" w:cs="Times New Roman"/>
          <w:sz w:val="24"/>
          <w:szCs w:val="24"/>
        </w:rPr>
        <w:t xml:space="preserve">     Рабочая программа ориентирована на учебник:                                                            </w:t>
      </w:r>
      <w:r>
        <w:rPr>
          <w:rFonts w:ascii="Times New Roman" w:eastAsia="Times New Roman" w:hAnsi="Times New Roman" w:cs="Times New Roman"/>
          <w:sz w:val="24"/>
          <w:szCs w:val="24"/>
        </w:rPr>
        <w:t>О.М.Александрова, Л.А.Вербицкая «Русский родной язык 2 класс», Москва, «Просвещение», 2020 год.</w:t>
      </w:r>
    </w:p>
    <w:p w14:paraId="26782EE8" w14:textId="77777777" w:rsidR="00CC2C26" w:rsidRDefault="00CC2C26" w:rsidP="00CC2C26">
      <w:pPr>
        <w:pStyle w:val="dash0410005f0431005f0437005f0430005f0446005f0020005f0441005f043f005f0438005f0441005f043a005f0430"/>
        <w:ind w:left="644" w:firstLine="0"/>
        <w:rPr>
          <w:rStyle w:val="dash041e005f0431005f044b005f0447005f043d005f044b005f0439005f005fchar1char1"/>
          <w:b/>
        </w:rPr>
      </w:pPr>
    </w:p>
    <w:p w14:paraId="6BAC4954" w14:textId="77777777" w:rsidR="00CC2C26" w:rsidRDefault="00CC2C26" w:rsidP="00CC2C26">
      <w:pPr>
        <w:pStyle w:val="dash0410005f0431005f0437005f0430005f0446005f0020005f0441005f043f005f0438005f0441005f043a005f0430"/>
        <w:ind w:left="644" w:firstLine="0"/>
        <w:rPr>
          <w:rStyle w:val="dash041e005f0431005f044b005f0447005f043d005f044b005f0439005f005fchar1char1"/>
          <w:b/>
        </w:rPr>
      </w:pPr>
      <w:r>
        <w:rPr>
          <w:rStyle w:val="dash041e005f0431005f044b005f0447005f043d005f044b005f0439005f005fchar1char1"/>
          <w:b/>
        </w:rPr>
        <w:t>Планируемые результаты изучения учебного предмета.</w:t>
      </w:r>
    </w:p>
    <w:p w14:paraId="4B860D8E" w14:textId="77777777" w:rsidR="00CC2C26" w:rsidRDefault="00CC2C26" w:rsidP="00CC2C26">
      <w:pPr>
        <w:pStyle w:val="dash0410005f0431005f0437005f0430005f0446005f0020005f0441005f043f005f0438005f0441005f043a005f0430"/>
        <w:ind w:left="644" w:firstLine="0"/>
        <w:rPr>
          <w:rStyle w:val="dash041e005f0431005f044b005f0447005f043d005f044b005f0439005f005fchar1char1"/>
          <w:b/>
        </w:rPr>
      </w:pPr>
    </w:p>
    <w:p w14:paraId="70C2EC1B" w14:textId="77777777" w:rsidR="00CC2C26" w:rsidRDefault="00CC2C26" w:rsidP="00CC2C26">
      <w:pPr>
        <w:spacing w:line="240" w:lineRule="auto"/>
        <w:jc w:val="both"/>
      </w:pPr>
      <w:r>
        <w:rPr>
          <w:rFonts w:ascii="Times New Roman" w:hAnsi="Times New Roman" w:cs="Times New Roman"/>
          <w:b/>
          <w:sz w:val="24"/>
          <w:szCs w:val="24"/>
        </w:rPr>
        <w:t>Личностные результаты</w:t>
      </w:r>
    </w:p>
    <w:p w14:paraId="00E8BAC1" w14:textId="77777777" w:rsidR="00CC2C26" w:rsidRDefault="00CC2C26" w:rsidP="00CC2C26">
      <w:pPr>
        <w:pStyle w:val="a5"/>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ребёнка ценностных ориентиров в области языкознания;</w:t>
      </w:r>
    </w:p>
    <w:p w14:paraId="7B5123CD" w14:textId="77777777" w:rsidR="00CC2C26" w:rsidRDefault="00CC2C26" w:rsidP="00CC2C26">
      <w:pPr>
        <w:pStyle w:val="a5"/>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творчеству, как своему, так и других людей;</w:t>
      </w:r>
    </w:p>
    <w:p w14:paraId="72D75752" w14:textId="77777777" w:rsidR="00CC2C26" w:rsidRDefault="00CC2C26" w:rsidP="00CC2C26">
      <w:pPr>
        <w:pStyle w:val="a5"/>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в поиске решения различных речевых задач;</w:t>
      </w:r>
    </w:p>
    <w:p w14:paraId="4A3DE717" w14:textId="77777777" w:rsidR="00CC2C26" w:rsidRDefault="00CC2C26" w:rsidP="00CC2C26">
      <w:pPr>
        <w:pStyle w:val="a5"/>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духовных и эстетических потребностей;</w:t>
      </w:r>
    </w:p>
    <w:p w14:paraId="43D73266" w14:textId="77777777" w:rsidR="00CC2C26" w:rsidRDefault="00CC2C26" w:rsidP="00CC2C26">
      <w:pPr>
        <w:pStyle w:val="a5"/>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готовности к отстаиванию своего мнения; </w:t>
      </w:r>
    </w:p>
    <w:p w14:paraId="31B5531D" w14:textId="77777777" w:rsidR="00CC2C26" w:rsidRDefault="00CC2C26" w:rsidP="00CC2C26">
      <w:pPr>
        <w:pStyle w:val="a5"/>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отработка навыков самостоятельной и групповой работы; </w:t>
      </w:r>
    </w:p>
    <w:p w14:paraId="14425422" w14:textId="77777777" w:rsidR="00CC2C26" w:rsidRDefault="00CC2C26" w:rsidP="00CC2C26">
      <w:pPr>
        <w:spacing w:line="240" w:lineRule="auto"/>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14:paraId="4FA25299" w14:textId="77777777" w:rsidR="00CC2C26" w:rsidRDefault="00CC2C26" w:rsidP="00CC2C26">
      <w:pPr>
        <w:spacing w:line="240" w:lineRule="auto"/>
        <w:jc w:val="both"/>
        <w:rPr>
          <w:rFonts w:ascii="Times New Roman" w:hAnsi="Times New Roman" w:cs="Times New Roman"/>
          <w:b/>
          <w:sz w:val="24"/>
          <w:szCs w:val="24"/>
        </w:rPr>
      </w:pPr>
      <w:r>
        <w:rPr>
          <w:rFonts w:ascii="Times New Roman" w:hAnsi="Times New Roman" w:cs="Times New Roman"/>
          <w:b/>
          <w:sz w:val="24"/>
          <w:szCs w:val="24"/>
        </w:rPr>
        <w:t>Регулятивные УУД</w:t>
      </w:r>
    </w:p>
    <w:p w14:paraId="2147A4E8" w14:textId="77777777" w:rsidR="00CC2C26" w:rsidRDefault="00CC2C26" w:rsidP="00CC2C26">
      <w:pPr>
        <w:pStyle w:val="a5"/>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проговаривать последовательность действий на уроке; </w:t>
      </w:r>
    </w:p>
    <w:p w14:paraId="548E0C48" w14:textId="77777777" w:rsidR="00CC2C26" w:rsidRDefault="00CC2C26" w:rsidP="00CC2C26">
      <w:pPr>
        <w:pStyle w:val="a5"/>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учиться работать по предложенному учителем плану; </w:t>
      </w:r>
    </w:p>
    <w:p w14:paraId="687A023E" w14:textId="77777777" w:rsidR="00CC2C26" w:rsidRDefault="00CC2C26" w:rsidP="00CC2C26">
      <w:pPr>
        <w:pStyle w:val="a5"/>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учиться отличать верно, выполненное задание от неверного;</w:t>
      </w:r>
    </w:p>
    <w:p w14:paraId="2BB4E76E" w14:textId="77777777" w:rsidR="00CC2C26" w:rsidRDefault="00CC2C26" w:rsidP="00CC2C26">
      <w:pPr>
        <w:pStyle w:val="a5"/>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14:paraId="561F37CF" w14:textId="77777777" w:rsidR="00CC2C26" w:rsidRDefault="00CC2C26" w:rsidP="00CC2C26">
      <w:pPr>
        <w:pStyle w:val="a5"/>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основой для формирования этих действий служит соблюдение технологии оценивания образовательных достижений; </w:t>
      </w:r>
    </w:p>
    <w:p w14:paraId="06ACD9AB" w14:textId="77777777" w:rsidR="00CC2C26" w:rsidRDefault="00CC2C26" w:rsidP="00CC2C26">
      <w:pPr>
        <w:spacing w:line="240" w:lineRule="auto"/>
        <w:jc w:val="both"/>
        <w:rPr>
          <w:rFonts w:ascii="Times New Roman" w:hAnsi="Times New Roman" w:cs="Times New Roman"/>
          <w:sz w:val="24"/>
          <w:szCs w:val="24"/>
        </w:rPr>
      </w:pPr>
      <w:r>
        <w:rPr>
          <w:rFonts w:ascii="Times New Roman" w:hAnsi="Times New Roman" w:cs="Times New Roman"/>
          <w:b/>
          <w:sz w:val="24"/>
          <w:szCs w:val="24"/>
        </w:rPr>
        <w:t>Познавательные УУД</w:t>
      </w:r>
    </w:p>
    <w:p w14:paraId="302723F4" w14:textId="77777777" w:rsidR="00CC2C26" w:rsidRDefault="00CC2C26" w:rsidP="00CC2C26">
      <w:pPr>
        <w:pStyle w:val="a5"/>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14:paraId="689B0F45" w14:textId="77777777" w:rsidR="00CC2C26" w:rsidRDefault="00CC2C26" w:rsidP="00CC2C26">
      <w:pPr>
        <w:pStyle w:val="a5"/>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14:paraId="1FA5BCC9" w14:textId="77777777" w:rsidR="00CC2C26" w:rsidRDefault="00CC2C26" w:rsidP="00CC2C26">
      <w:pPr>
        <w:pStyle w:val="a5"/>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уроках; </w:t>
      </w:r>
    </w:p>
    <w:p w14:paraId="34482205" w14:textId="77777777" w:rsidR="00CC2C26" w:rsidRDefault="00CC2C26" w:rsidP="00CC2C26">
      <w:pPr>
        <w:pStyle w:val="a5"/>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перерабатывать полученную информацию: делать выводы в результате совместной работы всего класса; </w:t>
      </w:r>
    </w:p>
    <w:p w14:paraId="4E4DD9BB" w14:textId="77777777" w:rsidR="00CC2C26" w:rsidRDefault="00CC2C26" w:rsidP="00CC2C26">
      <w:pPr>
        <w:spacing w:line="24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 УУД</w:t>
      </w:r>
    </w:p>
    <w:p w14:paraId="1BA6B274" w14:textId="77777777" w:rsidR="00CC2C26" w:rsidRDefault="00CC2C26" w:rsidP="00CC2C26">
      <w:pPr>
        <w:pStyle w:val="a5"/>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уметь донести свою позицию до собеседника;</w:t>
      </w:r>
    </w:p>
    <w:p w14:paraId="6518C59C" w14:textId="77777777" w:rsidR="00CC2C26" w:rsidRDefault="00CC2C26" w:rsidP="00CC2C26">
      <w:pPr>
        <w:pStyle w:val="a5"/>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уметь оформить свою мысль в устной и письменной форме (на уровне одного предложения или небольшого текста);</w:t>
      </w:r>
    </w:p>
    <w:p w14:paraId="0261D7BA" w14:textId="77777777" w:rsidR="00CC2C26" w:rsidRDefault="00CC2C26" w:rsidP="00CC2C26">
      <w:pPr>
        <w:pStyle w:val="a5"/>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уметь слушать и понимать высказывания собеседников;</w:t>
      </w:r>
    </w:p>
    <w:p w14:paraId="7E9DBD2E" w14:textId="77777777" w:rsidR="00CC2C26" w:rsidRDefault="00CC2C26" w:rsidP="00CC2C26">
      <w:pPr>
        <w:pStyle w:val="a5"/>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уметь выразительно читать и пересказывать содержание текста;</w:t>
      </w:r>
    </w:p>
    <w:p w14:paraId="046F79EA" w14:textId="77777777" w:rsidR="00CC2C26" w:rsidRDefault="00CC2C26" w:rsidP="00CC2C26">
      <w:pPr>
        <w:pStyle w:val="a5"/>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учиться согласованно работать в группе: </w:t>
      </w:r>
    </w:p>
    <w:p w14:paraId="43A4B54A" w14:textId="77777777" w:rsidR="00CC2C26" w:rsidRDefault="00CC2C26" w:rsidP="00CC2C26">
      <w:pPr>
        <w:pStyle w:val="a5"/>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а) учиться планировать работу в группе; </w:t>
      </w:r>
    </w:p>
    <w:p w14:paraId="20CBA2F7" w14:textId="77777777" w:rsidR="00CC2C26" w:rsidRDefault="00CC2C26" w:rsidP="00CC2C26">
      <w:pPr>
        <w:pStyle w:val="a5"/>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б) учиться распределять работу между участниками проекта; </w:t>
      </w:r>
    </w:p>
    <w:p w14:paraId="3F37915B" w14:textId="77777777" w:rsidR="00CC2C26" w:rsidRDefault="00CC2C26" w:rsidP="00CC2C26">
      <w:pPr>
        <w:pStyle w:val="a5"/>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в) понимать общую задачу проекта и точно выполнять свою часть работы; </w:t>
      </w:r>
    </w:p>
    <w:p w14:paraId="51D02FAB" w14:textId="77777777" w:rsidR="00CC2C26" w:rsidRDefault="00CC2C26" w:rsidP="00CC2C26">
      <w:pPr>
        <w:pStyle w:val="a5"/>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г) уметь выполнять различные роли в группе (лидера, исполнителя, критика);</w:t>
      </w:r>
    </w:p>
    <w:p w14:paraId="3AC18445" w14:textId="77777777" w:rsidR="00CC2C26" w:rsidRDefault="00CC2C26" w:rsidP="00CC2C26">
      <w:pPr>
        <w:spacing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14:paraId="2CFC1A0B" w14:textId="77777777" w:rsidR="00CC2C26" w:rsidRDefault="00CC2C26" w:rsidP="00CC2C26">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Обучающиеся будут знать: </w:t>
      </w:r>
    </w:p>
    <w:p w14:paraId="5E7FDCB4" w14:textId="77777777" w:rsidR="00CC2C26" w:rsidRDefault="00CC2C26" w:rsidP="00CC2C26">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изобразительно-выразительные средства языка: метафора, антонимы, синонимы, пословицы, загадки, фразеологизмы;</w:t>
      </w:r>
    </w:p>
    <w:p w14:paraId="6A42D4E2" w14:textId="77777777" w:rsidR="00CC2C26" w:rsidRDefault="00CC2C26" w:rsidP="00CC2C26">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текстов: рассуждение, повествование, описание;</w:t>
      </w:r>
    </w:p>
    <w:p w14:paraId="20EDC6BC" w14:textId="77777777" w:rsidR="00CC2C26" w:rsidRDefault="00CC2C26" w:rsidP="00CC2C26">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стили речи: разговорный и книжный (художественный и научный);</w:t>
      </w:r>
    </w:p>
    <w:p w14:paraId="5CEDCB99" w14:textId="77777777" w:rsidR="00CC2C26" w:rsidRDefault="00CC2C26" w:rsidP="00CC2C26">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структуру текста рассуждения;</w:t>
      </w:r>
    </w:p>
    <w:p w14:paraId="29A89A5B" w14:textId="77777777" w:rsidR="00CC2C26" w:rsidRDefault="00CC2C26" w:rsidP="00CC2C26">
      <w:pPr>
        <w:spacing w:line="240" w:lineRule="auto"/>
        <w:jc w:val="both"/>
        <w:rPr>
          <w:rFonts w:ascii="Times New Roman" w:hAnsi="Times New Roman" w:cs="Times New Roman"/>
          <w:i/>
          <w:sz w:val="24"/>
          <w:szCs w:val="24"/>
        </w:rPr>
      </w:pPr>
    </w:p>
    <w:p w14:paraId="44364C81" w14:textId="77777777" w:rsidR="00CC2C26" w:rsidRDefault="00CC2C26" w:rsidP="00CC2C26">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Обучающиеся будут </w:t>
      </w:r>
      <w:r>
        <w:rPr>
          <w:rFonts w:ascii="Times New Roman" w:hAnsi="Times New Roman" w:cs="Times New Roman"/>
          <w:sz w:val="24"/>
          <w:szCs w:val="24"/>
        </w:rPr>
        <w:t>уметь:</w:t>
      </w:r>
    </w:p>
    <w:p w14:paraId="7221DA96" w14:textId="77777777" w:rsidR="00CC2C26" w:rsidRDefault="00CC2C26" w:rsidP="00CC2C26">
      <w:pPr>
        <w:pStyle w:val="a5"/>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распознавать и понимать значение устаревших слов по указанной тематике; </w:t>
      </w:r>
    </w:p>
    <w:p w14:paraId="17CB91A6" w14:textId="77777777" w:rsidR="00CC2C26" w:rsidRDefault="00CC2C26" w:rsidP="00CC2C26">
      <w:pPr>
        <w:pStyle w:val="a5"/>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использовать словарные статьи для определения лексического значения слова; </w:t>
      </w:r>
    </w:p>
    <w:p w14:paraId="779F492B" w14:textId="77777777" w:rsidR="00CC2C26" w:rsidRDefault="00CC2C26" w:rsidP="00CC2C26">
      <w:pPr>
        <w:pStyle w:val="a5"/>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понимать значение русских пословиц и поговорок, связанных с изученными темами; </w:t>
      </w:r>
    </w:p>
    <w:p w14:paraId="34C6FBD8" w14:textId="77777777" w:rsidR="00CC2C26" w:rsidRDefault="00CC2C26" w:rsidP="00CC2C26">
      <w:pPr>
        <w:pStyle w:val="a5"/>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произносить слова с правильным ударением (в рамках изученного); </w:t>
      </w:r>
    </w:p>
    <w:p w14:paraId="50B865CF" w14:textId="77777777" w:rsidR="00CC2C26" w:rsidRDefault="00CC2C26" w:rsidP="00CC2C26">
      <w:pPr>
        <w:pStyle w:val="a5"/>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определять тему текста и основную мысль;</w:t>
      </w:r>
    </w:p>
    <w:p w14:paraId="4D2695F5" w14:textId="77777777" w:rsidR="00CC2C26" w:rsidRDefault="00CC2C26" w:rsidP="00CC2C26">
      <w:pPr>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распознавать типы текстов;</w:t>
      </w:r>
    </w:p>
    <w:p w14:paraId="5C53B716" w14:textId="77777777" w:rsidR="00CC2C26" w:rsidRDefault="00CC2C26" w:rsidP="00CC2C26">
      <w:pPr>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устанавливать связь предложений в тексте;</w:t>
      </w:r>
    </w:p>
    <w:p w14:paraId="12A3B417" w14:textId="77777777" w:rsidR="00CC2C26" w:rsidRDefault="00CC2C26" w:rsidP="00CC2C26">
      <w:pPr>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выделять многозначные слова, фразеологизмы в тексте;</w:t>
      </w:r>
    </w:p>
    <w:p w14:paraId="2D409BD1" w14:textId="77777777" w:rsidR="00CC2C26" w:rsidRDefault="00CC2C26" w:rsidP="00CC2C26">
      <w:pPr>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определять грамматические значения заимствованных слов;</w:t>
      </w:r>
    </w:p>
    <w:p w14:paraId="22A66304" w14:textId="77777777" w:rsidR="00CC2C26" w:rsidRDefault="00CC2C26" w:rsidP="00CC2C26">
      <w:pPr>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строить словообразовательные цепочки;</w:t>
      </w:r>
    </w:p>
    <w:p w14:paraId="64314BDF" w14:textId="77777777" w:rsidR="00CC2C26" w:rsidRDefault="00CC2C26" w:rsidP="00CC2C26">
      <w:pP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14:paraId="5238856C"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Раздел 1. Русский язык: прошлое и настоящее (  8ч.)</w:t>
      </w:r>
    </w:p>
    <w:p w14:paraId="5D637126"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lastRenderedPageBreak/>
        <w:t xml:space="preserve">Слова, называющие игры, забавы, игрушки (например, городки, салочки, салазки, санки, волчок, свистулька).Слова, называющие предметы традиционного русского быта: </w:t>
      </w:r>
    </w:p>
    <w:p w14:paraId="4AF8B4BE"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1) слова, называющие домашнюю утварь и орудия труда (например, ухват, ушат, ковш, решето, сито); 2) слова, называющие то, что ели в старину (например, тюря, полба, каша, щи, похлёбка, бублик, ватрушка, калач, коврижка): какие из них сохранились до нашего времени; 3) слова, называющие то, во что раньше одевались дети (например, шубейка, тулуп, шапка, валенки, сарафан, рубаха, лапти).Пословицы, поговорки, фразеологизмы, возникновение которых</w:t>
      </w:r>
    </w:p>
    <w:p w14:paraId="423AB31E"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связано с предметами и явлениями традиционного русского быта: игры, утварь, орудия труда, еда, одежда (например, каши не сваришь, ни за какие коврижки).</w:t>
      </w:r>
    </w:p>
    <w:p w14:paraId="60F6546C"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Проектное задание. Почему это так называется?</w:t>
      </w:r>
    </w:p>
    <w:p w14:paraId="65119ADC"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Раздел 2. Язык в действии ( 6ч. )</w:t>
      </w:r>
    </w:p>
    <w:p w14:paraId="6F6ECBC7"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речи).Смыслоразличительная роль ударения. Наблюдение за изменением</w:t>
      </w:r>
    </w:p>
    <w:p w14:paraId="088C73AD"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места ударения в поэтическом тексте. Работа со словарём ударений. Практическая работа. Слушаем и учимся читать фрагменты стихов и сказок, в которых есть слова с необычным произношением и ударением. 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фразеологизмов, имеющих в разных 31 языках общий смысл, но различную образную форму. Разные способы толкования значения слов. Наблюдение за сочетаемостью слов.</w:t>
      </w:r>
    </w:p>
    <w:p w14:paraId="0F3E7A5C"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Совершенствование орфографических навыков.</w:t>
      </w:r>
    </w:p>
    <w:p w14:paraId="6AE8CBF9"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Раздел 3. Секреты речи и текста ( 4ч.  )</w:t>
      </w:r>
    </w:p>
    <w:p w14:paraId="7FE60444"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Особенности русского речевого этикета. Устойчивые этикетные выражения в учебно-научной коммуникации: формы обращения; использование обращения ты и вы. Устный ответ как жанр монологической устной учебно-научной речи.</w:t>
      </w:r>
    </w:p>
    <w:p w14:paraId="363EABCD"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Различные виды ответов: развёрнутый ответ, ответ-добавление (на практическом уровне).</w:t>
      </w:r>
    </w:p>
    <w:p w14:paraId="1D519E22"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14:paraId="5F2C3CD7" w14:textId="77777777" w:rsidR="00CC2C26" w:rsidRDefault="00CC2C26" w:rsidP="00CC2C26">
      <w:pPr>
        <w:rPr>
          <w:rFonts w:ascii="Times New Roman" w:hAnsi="Times New Roman" w:cs="Times New Roman"/>
          <w:sz w:val="24"/>
          <w:szCs w:val="24"/>
        </w:rPr>
      </w:pPr>
      <w:r>
        <w:rPr>
          <w:rFonts w:ascii="Times New Roman" w:hAnsi="Times New Roman" w:cs="Times New Roman"/>
          <w:sz w:val="24"/>
          <w:szCs w:val="24"/>
        </w:rPr>
        <w:t>Создание текста: развернутое толкование значения слова. Создание текста-инструкции с опорой на предложенный текст. Создание текстов-повествований: заметки о посещении музеев;</w:t>
      </w:r>
    </w:p>
    <w:p w14:paraId="3F26F0AD" w14:textId="77777777" w:rsidR="00491F5A" w:rsidRDefault="00491F5A" w:rsidP="00CC2C26">
      <w:pPr>
        <w:rPr>
          <w:rFonts w:ascii="Times New Roman" w:hAnsi="Times New Roman" w:cs="Times New Roman"/>
          <w:sz w:val="24"/>
          <w:szCs w:val="24"/>
        </w:rPr>
      </w:pPr>
    </w:p>
    <w:p w14:paraId="53EBFE41" w14:textId="77777777" w:rsidR="00491F5A" w:rsidRDefault="00491F5A" w:rsidP="00CC2C26">
      <w:pPr>
        <w:rPr>
          <w:rFonts w:ascii="Times New Roman" w:hAnsi="Times New Roman" w:cs="Times New Roman"/>
          <w:sz w:val="24"/>
          <w:szCs w:val="24"/>
        </w:rPr>
      </w:pPr>
    </w:p>
    <w:p w14:paraId="1F85E28D" w14:textId="77777777" w:rsidR="00491F5A" w:rsidRDefault="00491F5A" w:rsidP="00CC2C26">
      <w:pPr>
        <w:rPr>
          <w:rFonts w:ascii="Times New Roman" w:hAnsi="Times New Roman" w:cs="Times New Roman"/>
          <w:sz w:val="24"/>
          <w:szCs w:val="24"/>
        </w:rPr>
      </w:pPr>
    </w:p>
    <w:p w14:paraId="6E50F404" w14:textId="77777777" w:rsidR="00491F5A" w:rsidRDefault="00491F5A" w:rsidP="00CC2C26">
      <w:pPr>
        <w:rPr>
          <w:rFonts w:ascii="Times New Roman" w:hAnsi="Times New Roman" w:cs="Times New Roman"/>
          <w:sz w:val="24"/>
          <w:szCs w:val="24"/>
        </w:rPr>
      </w:pPr>
    </w:p>
    <w:p w14:paraId="32AE3185" w14:textId="77777777" w:rsidR="00491F5A" w:rsidRDefault="00491F5A" w:rsidP="00CC2C26">
      <w:pPr>
        <w:rPr>
          <w:rFonts w:ascii="Times New Roman" w:hAnsi="Times New Roman" w:cs="Times New Roman"/>
          <w:sz w:val="24"/>
          <w:szCs w:val="24"/>
        </w:rPr>
      </w:pPr>
    </w:p>
    <w:p w14:paraId="5FAE7CBA" w14:textId="77777777" w:rsidR="00CC2C26" w:rsidRDefault="00CC2C26" w:rsidP="00CC2C26">
      <w:pP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Style w:val="a6"/>
        <w:tblW w:w="0" w:type="auto"/>
        <w:tblLook w:val="04A0" w:firstRow="1" w:lastRow="0" w:firstColumn="1" w:lastColumn="0" w:noHBand="0" w:noVBand="1"/>
      </w:tblPr>
      <w:tblGrid>
        <w:gridCol w:w="1809"/>
        <w:gridCol w:w="584"/>
        <w:gridCol w:w="2392"/>
        <w:gridCol w:w="27"/>
        <w:gridCol w:w="2366"/>
        <w:gridCol w:w="34"/>
        <w:gridCol w:w="2359"/>
      </w:tblGrid>
      <w:tr w:rsidR="00CC2C26" w14:paraId="7E81F746" w14:textId="77777777" w:rsidTr="00CC2C26">
        <w:trPr>
          <w:trHeight w:val="343"/>
        </w:trPr>
        <w:tc>
          <w:tcPr>
            <w:tcW w:w="2393" w:type="dxa"/>
            <w:gridSpan w:val="2"/>
            <w:tcBorders>
              <w:top w:val="single" w:sz="4" w:space="0" w:color="auto"/>
              <w:left w:val="single" w:sz="4" w:space="0" w:color="auto"/>
              <w:bottom w:val="single" w:sz="4" w:space="0" w:color="auto"/>
              <w:right w:val="single" w:sz="4" w:space="0" w:color="auto"/>
            </w:tcBorders>
            <w:hideMark/>
          </w:tcPr>
          <w:p w14:paraId="43F3DB5D"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w:t>
            </w:r>
          </w:p>
        </w:tc>
        <w:tc>
          <w:tcPr>
            <w:tcW w:w="2392" w:type="dxa"/>
            <w:tcBorders>
              <w:top w:val="single" w:sz="4" w:space="0" w:color="auto"/>
              <w:left w:val="single" w:sz="4" w:space="0" w:color="auto"/>
              <w:bottom w:val="single" w:sz="4" w:space="0" w:color="auto"/>
              <w:right w:val="single" w:sz="4" w:space="0" w:color="auto"/>
            </w:tcBorders>
            <w:hideMark/>
          </w:tcPr>
          <w:p w14:paraId="7D3358EC"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Тема.</w:t>
            </w:r>
          </w:p>
        </w:tc>
        <w:tc>
          <w:tcPr>
            <w:tcW w:w="2393" w:type="dxa"/>
            <w:gridSpan w:val="2"/>
            <w:tcBorders>
              <w:top w:val="single" w:sz="4" w:space="0" w:color="auto"/>
              <w:left w:val="single" w:sz="4" w:space="0" w:color="auto"/>
              <w:bottom w:val="single" w:sz="4" w:space="0" w:color="auto"/>
              <w:right w:val="single" w:sz="4" w:space="0" w:color="auto"/>
            </w:tcBorders>
            <w:hideMark/>
          </w:tcPr>
          <w:p w14:paraId="35E74348"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2393" w:type="dxa"/>
            <w:gridSpan w:val="2"/>
            <w:tcBorders>
              <w:top w:val="single" w:sz="4" w:space="0" w:color="auto"/>
              <w:left w:val="single" w:sz="4" w:space="0" w:color="auto"/>
              <w:bottom w:val="single" w:sz="4" w:space="0" w:color="auto"/>
              <w:right w:val="single" w:sz="4" w:space="0" w:color="auto"/>
            </w:tcBorders>
            <w:hideMark/>
          </w:tcPr>
          <w:p w14:paraId="040CEA37"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Дата.</w:t>
            </w:r>
          </w:p>
        </w:tc>
      </w:tr>
      <w:tr w:rsidR="00CC2C26" w14:paraId="7FEC2D3B" w14:textId="77777777" w:rsidTr="00CC2C26">
        <w:trPr>
          <w:trHeight w:val="343"/>
        </w:trPr>
        <w:tc>
          <w:tcPr>
            <w:tcW w:w="9571" w:type="dxa"/>
            <w:gridSpan w:val="7"/>
            <w:tcBorders>
              <w:top w:val="single" w:sz="4" w:space="0" w:color="auto"/>
              <w:left w:val="single" w:sz="4" w:space="0" w:color="auto"/>
              <w:bottom w:val="single" w:sz="4" w:space="0" w:color="auto"/>
              <w:right w:val="single" w:sz="4" w:space="0" w:color="auto"/>
            </w:tcBorders>
            <w:hideMark/>
          </w:tcPr>
          <w:p w14:paraId="5AF83A94"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b/>
                <w:bCs/>
                <w:color w:val="000000"/>
                <w:sz w:val="24"/>
                <w:szCs w:val="24"/>
              </w:rPr>
              <w:t xml:space="preserve">Раздел 1. </w:t>
            </w:r>
            <w:r>
              <w:rPr>
                <w:rFonts w:ascii="Times New Roman" w:hAnsi="Times New Roman" w:cs="Times New Roman"/>
                <w:sz w:val="24"/>
                <w:szCs w:val="24"/>
              </w:rPr>
              <w:t xml:space="preserve">Русский язык: прошлое и настоящее </w:t>
            </w:r>
            <w:r>
              <w:rPr>
                <w:rFonts w:ascii="Times New Roman" w:hAnsi="Times New Roman" w:cs="Times New Roman"/>
                <w:b/>
                <w:bCs/>
                <w:color w:val="000000"/>
                <w:sz w:val="24"/>
                <w:szCs w:val="24"/>
              </w:rPr>
              <w:t>(8 часов)</w:t>
            </w:r>
          </w:p>
        </w:tc>
      </w:tr>
      <w:tr w:rsidR="00CC2C26" w14:paraId="477320DA"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22903F19"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976" w:type="dxa"/>
            <w:gridSpan w:val="2"/>
            <w:tcBorders>
              <w:top w:val="single" w:sz="4" w:space="0" w:color="auto"/>
              <w:left w:val="single" w:sz="4" w:space="0" w:color="auto"/>
              <w:bottom w:val="single" w:sz="4" w:space="0" w:color="auto"/>
              <w:right w:val="single" w:sz="4" w:space="0" w:color="auto"/>
            </w:tcBorders>
          </w:tcPr>
          <w:p w14:paraId="12D175EE"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По одёжке встречают…</w:t>
            </w:r>
          </w:p>
          <w:p w14:paraId="08A5E8C2"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5FDEFDEB"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08BFF6FE" w14:textId="77777777" w:rsidR="00CC2C26" w:rsidRDefault="00CC2C26">
            <w:pPr>
              <w:tabs>
                <w:tab w:val="left" w:pos="3300"/>
              </w:tabs>
              <w:rPr>
                <w:rFonts w:ascii="Times New Roman" w:hAnsi="Times New Roman" w:cs="Times New Roman"/>
                <w:sz w:val="24"/>
                <w:szCs w:val="24"/>
              </w:rPr>
            </w:pPr>
          </w:p>
        </w:tc>
      </w:tr>
      <w:tr w:rsidR="00CC2C26" w14:paraId="75445224"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26C015FA"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2</w:t>
            </w:r>
          </w:p>
        </w:tc>
        <w:tc>
          <w:tcPr>
            <w:tcW w:w="2976" w:type="dxa"/>
            <w:gridSpan w:val="2"/>
            <w:tcBorders>
              <w:top w:val="single" w:sz="4" w:space="0" w:color="auto"/>
              <w:left w:val="single" w:sz="4" w:space="0" w:color="auto"/>
              <w:bottom w:val="single" w:sz="4" w:space="0" w:color="auto"/>
              <w:right w:val="single" w:sz="4" w:space="0" w:color="auto"/>
            </w:tcBorders>
          </w:tcPr>
          <w:p w14:paraId="3217D5F0"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Ржаной хлебушко калачу дедушка.</w:t>
            </w:r>
          </w:p>
          <w:p w14:paraId="577721EA"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105D0406"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5B7010E0" w14:textId="77777777" w:rsidR="00CC2C26" w:rsidRDefault="00CC2C26">
            <w:pPr>
              <w:tabs>
                <w:tab w:val="left" w:pos="3300"/>
              </w:tabs>
              <w:rPr>
                <w:rFonts w:ascii="Times New Roman" w:hAnsi="Times New Roman" w:cs="Times New Roman"/>
                <w:sz w:val="24"/>
                <w:szCs w:val="24"/>
              </w:rPr>
            </w:pPr>
          </w:p>
        </w:tc>
      </w:tr>
      <w:tr w:rsidR="00CC2C26" w14:paraId="03EF5003"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59101714"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3</w:t>
            </w:r>
          </w:p>
        </w:tc>
        <w:tc>
          <w:tcPr>
            <w:tcW w:w="2976" w:type="dxa"/>
            <w:gridSpan w:val="2"/>
            <w:tcBorders>
              <w:top w:val="single" w:sz="4" w:space="0" w:color="auto"/>
              <w:left w:val="single" w:sz="4" w:space="0" w:color="auto"/>
              <w:bottom w:val="single" w:sz="4" w:space="0" w:color="auto"/>
              <w:right w:val="single" w:sz="4" w:space="0" w:color="auto"/>
            </w:tcBorders>
          </w:tcPr>
          <w:p w14:paraId="59523899"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Если хорошие щи,</w:t>
            </w:r>
          </w:p>
          <w:p w14:paraId="425239B9"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так другой пищи не</w:t>
            </w:r>
          </w:p>
          <w:p w14:paraId="677D3683"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ищи.</w:t>
            </w:r>
          </w:p>
          <w:p w14:paraId="49A1244B"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Входной контроль.</w:t>
            </w:r>
          </w:p>
          <w:p w14:paraId="45FA2FE1"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2A0BB464"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1E141827" w14:textId="77777777" w:rsidR="00CC2C26" w:rsidRDefault="00CC2C26">
            <w:pPr>
              <w:tabs>
                <w:tab w:val="left" w:pos="3300"/>
              </w:tabs>
              <w:rPr>
                <w:rFonts w:ascii="Times New Roman" w:hAnsi="Times New Roman" w:cs="Times New Roman"/>
                <w:sz w:val="24"/>
                <w:szCs w:val="24"/>
              </w:rPr>
            </w:pPr>
          </w:p>
        </w:tc>
      </w:tr>
      <w:tr w:rsidR="00CC2C26" w14:paraId="6A3F8CD8"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0EDD2D47"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4</w:t>
            </w:r>
          </w:p>
        </w:tc>
        <w:tc>
          <w:tcPr>
            <w:tcW w:w="2976" w:type="dxa"/>
            <w:gridSpan w:val="2"/>
            <w:tcBorders>
              <w:top w:val="single" w:sz="4" w:space="0" w:color="auto"/>
              <w:left w:val="single" w:sz="4" w:space="0" w:color="auto"/>
              <w:bottom w:val="single" w:sz="4" w:space="0" w:color="auto"/>
              <w:right w:val="single" w:sz="4" w:space="0" w:color="auto"/>
            </w:tcBorders>
          </w:tcPr>
          <w:p w14:paraId="561EBA62"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Каша – кормилица наша</w:t>
            </w:r>
          </w:p>
          <w:p w14:paraId="73E12747"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1FACBB4B"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4099E052" w14:textId="77777777" w:rsidR="00CC2C26" w:rsidRDefault="00CC2C26">
            <w:pPr>
              <w:tabs>
                <w:tab w:val="left" w:pos="3300"/>
              </w:tabs>
              <w:rPr>
                <w:rFonts w:ascii="Times New Roman" w:hAnsi="Times New Roman" w:cs="Times New Roman"/>
                <w:sz w:val="24"/>
                <w:szCs w:val="24"/>
              </w:rPr>
            </w:pPr>
          </w:p>
        </w:tc>
      </w:tr>
      <w:tr w:rsidR="00CC2C26" w14:paraId="66DD7001"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230B1941"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5</w:t>
            </w:r>
          </w:p>
        </w:tc>
        <w:tc>
          <w:tcPr>
            <w:tcW w:w="2976" w:type="dxa"/>
            <w:gridSpan w:val="2"/>
            <w:tcBorders>
              <w:top w:val="single" w:sz="4" w:space="0" w:color="auto"/>
              <w:left w:val="single" w:sz="4" w:space="0" w:color="auto"/>
              <w:bottom w:val="single" w:sz="4" w:space="0" w:color="auto"/>
              <w:right w:val="single" w:sz="4" w:space="0" w:color="auto"/>
            </w:tcBorders>
          </w:tcPr>
          <w:p w14:paraId="7BD4A3D5"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Любишь кататься, люби и саночки возить.</w:t>
            </w:r>
          </w:p>
          <w:p w14:paraId="279E1EB0"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780C0699"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0066126C" w14:textId="77777777" w:rsidR="00CC2C26" w:rsidRDefault="00CC2C26">
            <w:pPr>
              <w:tabs>
                <w:tab w:val="left" w:pos="3300"/>
              </w:tabs>
              <w:rPr>
                <w:rFonts w:ascii="Times New Roman" w:hAnsi="Times New Roman" w:cs="Times New Roman"/>
                <w:sz w:val="24"/>
                <w:szCs w:val="24"/>
              </w:rPr>
            </w:pPr>
          </w:p>
        </w:tc>
      </w:tr>
      <w:tr w:rsidR="00CC2C26" w14:paraId="428713AA"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581ECE19"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6</w:t>
            </w:r>
          </w:p>
        </w:tc>
        <w:tc>
          <w:tcPr>
            <w:tcW w:w="2976" w:type="dxa"/>
            <w:gridSpan w:val="2"/>
            <w:tcBorders>
              <w:top w:val="single" w:sz="4" w:space="0" w:color="auto"/>
              <w:left w:val="single" w:sz="4" w:space="0" w:color="auto"/>
              <w:bottom w:val="single" w:sz="4" w:space="0" w:color="auto"/>
              <w:right w:val="single" w:sz="4" w:space="0" w:color="auto"/>
            </w:tcBorders>
          </w:tcPr>
          <w:p w14:paraId="30D58759"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Делу время, потехе час.</w:t>
            </w:r>
          </w:p>
          <w:p w14:paraId="0AB63B40" w14:textId="77777777" w:rsidR="00CC2C26" w:rsidRDefault="00CC2C26">
            <w:pPr>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0C0BB888"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38B2E850" w14:textId="77777777" w:rsidR="00CC2C26" w:rsidRDefault="00CC2C26">
            <w:pPr>
              <w:tabs>
                <w:tab w:val="left" w:pos="3300"/>
              </w:tabs>
              <w:rPr>
                <w:rFonts w:ascii="Times New Roman" w:hAnsi="Times New Roman" w:cs="Times New Roman"/>
                <w:sz w:val="24"/>
                <w:szCs w:val="24"/>
              </w:rPr>
            </w:pPr>
          </w:p>
        </w:tc>
      </w:tr>
      <w:tr w:rsidR="00CC2C26" w14:paraId="77FB25A2"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530A28FD"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7</w:t>
            </w:r>
          </w:p>
        </w:tc>
        <w:tc>
          <w:tcPr>
            <w:tcW w:w="2976" w:type="dxa"/>
            <w:gridSpan w:val="2"/>
            <w:tcBorders>
              <w:top w:val="single" w:sz="4" w:space="0" w:color="auto"/>
              <w:left w:val="single" w:sz="4" w:space="0" w:color="auto"/>
              <w:bottom w:val="single" w:sz="4" w:space="0" w:color="auto"/>
              <w:right w:val="single" w:sz="4" w:space="0" w:color="auto"/>
            </w:tcBorders>
          </w:tcPr>
          <w:p w14:paraId="47D34FA5"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В решете воду не удержишь.</w:t>
            </w:r>
          </w:p>
          <w:p w14:paraId="10A34FB3" w14:textId="77777777" w:rsidR="00CC2C26" w:rsidRDefault="00CC2C26">
            <w:pPr>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643548F0"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6B3C00E4" w14:textId="77777777" w:rsidR="00CC2C26" w:rsidRDefault="00CC2C26">
            <w:pPr>
              <w:tabs>
                <w:tab w:val="left" w:pos="3300"/>
              </w:tabs>
              <w:rPr>
                <w:rFonts w:ascii="Times New Roman" w:hAnsi="Times New Roman" w:cs="Times New Roman"/>
                <w:sz w:val="24"/>
                <w:szCs w:val="24"/>
              </w:rPr>
            </w:pPr>
          </w:p>
        </w:tc>
      </w:tr>
      <w:tr w:rsidR="00CC2C26" w14:paraId="2D856508"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78DFACF6"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8</w:t>
            </w:r>
          </w:p>
        </w:tc>
        <w:tc>
          <w:tcPr>
            <w:tcW w:w="2976" w:type="dxa"/>
            <w:gridSpan w:val="2"/>
            <w:tcBorders>
              <w:top w:val="single" w:sz="4" w:space="0" w:color="auto"/>
              <w:left w:val="single" w:sz="4" w:space="0" w:color="auto"/>
              <w:bottom w:val="single" w:sz="4" w:space="0" w:color="auto"/>
              <w:right w:val="single" w:sz="4" w:space="0" w:color="auto"/>
            </w:tcBorders>
          </w:tcPr>
          <w:p w14:paraId="37FB55F9"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Самовар кипит,</w:t>
            </w:r>
          </w:p>
          <w:p w14:paraId="401E0DFE"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уходить не велит</w:t>
            </w:r>
          </w:p>
          <w:p w14:paraId="5C0BAFA0" w14:textId="77777777" w:rsidR="00CC2C26" w:rsidRDefault="00CC2C26">
            <w:pPr>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475D6B9C"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65F61B62" w14:textId="77777777" w:rsidR="00CC2C26" w:rsidRDefault="00CC2C26">
            <w:pPr>
              <w:tabs>
                <w:tab w:val="left" w:pos="3300"/>
              </w:tabs>
              <w:rPr>
                <w:rFonts w:ascii="Times New Roman" w:hAnsi="Times New Roman" w:cs="Times New Roman"/>
                <w:sz w:val="24"/>
                <w:szCs w:val="24"/>
              </w:rPr>
            </w:pPr>
          </w:p>
        </w:tc>
      </w:tr>
      <w:tr w:rsidR="00CC2C26" w14:paraId="1556E83B" w14:textId="77777777" w:rsidTr="00CC2C26">
        <w:trPr>
          <w:trHeight w:val="343"/>
        </w:trPr>
        <w:tc>
          <w:tcPr>
            <w:tcW w:w="9571" w:type="dxa"/>
            <w:gridSpan w:val="7"/>
            <w:tcBorders>
              <w:top w:val="single" w:sz="4" w:space="0" w:color="auto"/>
              <w:left w:val="single" w:sz="4" w:space="0" w:color="auto"/>
              <w:bottom w:val="single" w:sz="4" w:space="0" w:color="auto"/>
              <w:right w:val="single" w:sz="4" w:space="0" w:color="auto"/>
            </w:tcBorders>
            <w:hideMark/>
          </w:tcPr>
          <w:p w14:paraId="7181A2FE"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b/>
                <w:bCs/>
                <w:color w:val="000000"/>
                <w:sz w:val="24"/>
                <w:szCs w:val="24"/>
              </w:rPr>
              <w:t>Раздел 2. Язык в действии (6 часов)</w:t>
            </w:r>
          </w:p>
        </w:tc>
      </w:tr>
      <w:tr w:rsidR="00CC2C26" w14:paraId="452CCC6F"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4217DFF2"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9</w:t>
            </w:r>
          </w:p>
        </w:tc>
        <w:tc>
          <w:tcPr>
            <w:tcW w:w="2976" w:type="dxa"/>
            <w:gridSpan w:val="2"/>
            <w:tcBorders>
              <w:top w:val="single" w:sz="4" w:space="0" w:color="auto"/>
              <w:left w:val="single" w:sz="4" w:space="0" w:color="auto"/>
              <w:bottom w:val="single" w:sz="4" w:space="0" w:color="auto"/>
              <w:right w:val="single" w:sz="4" w:space="0" w:color="auto"/>
            </w:tcBorders>
          </w:tcPr>
          <w:p w14:paraId="28F72FD1"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Помогает ли ударение различать  слова?</w:t>
            </w:r>
          </w:p>
          <w:p w14:paraId="2DF223CB"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3D53E56F"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5695A020" w14:textId="77777777" w:rsidR="00CC2C26" w:rsidRDefault="00CC2C26">
            <w:pPr>
              <w:tabs>
                <w:tab w:val="left" w:pos="3300"/>
              </w:tabs>
              <w:rPr>
                <w:rFonts w:ascii="Times New Roman" w:hAnsi="Times New Roman" w:cs="Times New Roman"/>
                <w:sz w:val="24"/>
                <w:szCs w:val="24"/>
              </w:rPr>
            </w:pPr>
          </w:p>
        </w:tc>
      </w:tr>
      <w:tr w:rsidR="00CC2C26" w14:paraId="6EFFCF3B"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62AB8BE0"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10</w:t>
            </w:r>
          </w:p>
        </w:tc>
        <w:tc>
          <w:tcPr>
            <w:tcW w:w="2976" w:type="dxa"/>
            <w:gridSpan w:val="2"/>
            <w:tcBorders>
              <w:top w:val="single" w:sz="4" w:space="0" w:color="auto"/>
              <w:left w:val="single" w:sz="4" w:space="0" w:color="auto"/>
              <w:bottom w:val="single" w:sz="4" w:space="0" w:color="auto"/>
              <w:right w:val="single" w:sz="4" w:space="0" w:color="auto"/>
            </w:tcBorders>
          </w:tcPr>
          <w:p w14:paraId="6A21EA23"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Для чего нужны синонимы?</w:t>
            </w:r>
          </w:p>
          <w:p w14:paraId="322031C8"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1822A32B"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03DA767A" w14:textId="77777777" w:rsidR="00CC2C26" w:rsidRDefault="00CC2C26">
            <w:pPr>
              <w:tabs>
                <w:tab w:val="left" w:pos="3300"/>
              </w:tabs>
              <w:rPr>
                <w:rFonts w:ascii="Times New Roman" w:hAnsi="Times New Roman" w:cs="Times New Roman"/>
                <w:sz w:val="24"/>
                <w:szCs w:val="24"/>
              </w:rPr>
            </w:pPr>
          </w:p>
        </w:tc>
      </w:tr>
      <w:tr w:rsidR="00CC2C26" w14:paraId="56F40EC2"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66BDEB04"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11</w:t>
            </w:r>
          </w:p>
        </w:tc>
        <w:tc>
          <w:tcPr>
            <w:tcW w:w="2976" w:type="dxa"/>
            <w:gridSpan w:val="2"/>
            <w:tcBorders>
              <w:top w:val="single" w:sz="4" w:space="0" w:color="auto"/>
              <w:left w:val="single" w:sz="4" w:space="0" w:color="auto"/>
              <w:bottom w:val="single" w:sz="4" w:space="0" w:color="auto"/>
              <w:right w:val="single" w:sz="4" w:space="0" w:color="auto"/>
            </w:tcBorders>
          </w:tcPr>
          <w:p w14:paraId="1EEDD78A"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Для чего нужны антонимы?</w:t>
            </w:r>
          </w:p>
          <w:p w14:paraId="25728FDE" w14:textId="77777777" w:rsidR="00CC2C26" w:rsidRDefault="00CC2C26">
            <w:pPr>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3705FD1C"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7BCBDD41" w14:textId="77777777" w:rsidR="00CC2C26" w:rsidRDefault="00CC2C26">
            <w:pPr>
              <w:tabs>
                <w:tab w:val="left" w:pos="3300"/>
              </w:tabs>
              <w:rPr>
                <w:rFonts w:ascii="Times New Roman" w:hAnsi="Times New Roman" w:cs="Times New Roman"/>
                <w:sz w:val="24"/>
                <w:szCs w:val="24"/>
              </w:rPr>
            </w:pPr>
          </w:p>
        </w:tc>
      </w:tr>
      <w:tr w:rsidR="00CC2C26" w14:paraId="3B21958E"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6BE703F6"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12</w:t>
            </w:r>
          </w:p>
        </w:tc>
        <w:tc>
          <w:tcPr>
            <w:tcW w:w="2976" w:type="dxa"/>
            <w:gridSpan w:val="2"/>
            <w:tcBorders>
              <w:top w:val="single" w:sz="4" w:space="0" w:color="auto"/>
              <w:left w:val="single" w:sz="4" w:space="0" w:color="auto"/>
              <w:bottom w:val="single" w:sz="4" w:space="0" w:color="auto"/>
              <w:right w:val="single" w:sz="4" w:space="0" w:color="auto"/>
            </w:tcBorders>
          </w:tcPr>
          <w:p w14:paraId="188FEC41"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Как появились пословицы и</w:t>
            </w:r>
          </w:p>
          <w:p w14:paraId="64674510"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фразеологизмы?</w:t>
            </w:r>
          </w:p>
          <w:p w14:paraId="68D173A4"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464E4BF2"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44C455EF" w14:textId="77777777" w:rsidR="00CC2C26" w:rsidRDefault="00CC2C26">
            <w:pPr>
              <w:tabs>
                <w:tab w:val="left" w:pos="3300"/>
              </w:tabs>
              <w:rPr>
                <w:rFonts w:ascii="Times New Roman" w:hAnsi="Times New Roman" w:cs="Times New Roman"/>
                <w:sz w:val="24"/>
                <w:szCs w:val="24"/>
              </w:rPr>
            </w:pPr>
          </w:p>
        </w:tc>
      </w:tr>
      <w:tr w:rsidR="00CC2C26" w14:paraId="319BC01B"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1273395D"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13</w:t>
            </w:r>
          </w:p>
        </w:tc>
        <w:tc>
          <w:tcPr>
            <w:tcW w:w="2976" w:type="dxa"/>
            <w:gridSpan w:val="2"/>
            <w:tcBorders>
              <w:top w:val="single" w:sz="4" w:space="0" w:color="auto"/>
              <w:left w:val="single" w:sz="4" w:space="0" w:color="auto"/>
              <w:bottom w:val="single" w:sz="4" w:space="0" w:color="auto"/>
              <w:right w:val="single" w:sz="4" w:space="0" w:color="auto"/>
            </w:tcBorders>
          </w:tcPr>
          <w:p w14:paraId="696C50EA"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Как можно объяснить значение слова?</w:t>
            </w:r>
          </w:p>
          <w:p w14:paraId="7B6920AF"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0B17C733"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2A41991D" w14:textId="77777777" w:rsidR="00CC2C26" w:rsidRDefault="00CC2C26">
            <w:pPr>
              <w:tabs>
                <w:tab w:val="left" w:pos="3300"/>
              </w:tabs>
              <w:rPr>
                <w:rFonts w:ascii="Times New Roman" w:hAnsi="Times New Roman" w:cs="Times New Roman"/>
                <w:sz w:val="24"/>
                <w:szCs w:val="24"/>
              </w:rPr>
            </w:pPr>
          </w:p>
        </w:tc>
      </w:tr>
      <w:tr w:rsidR="00CC2C26" w14:paraId="48673470"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3F25AC18"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lastRenderedPageBreak/>
              <w:t>14</w:t>
            </w:r>
          </w:p>
        </w:tc>
        <w:tc>
          <w:tcPr>
            <w:tcW w:w="2976" w:type="dxa"/>
            <w:gridSpan w:val="2"/>
            <w:tcBorders>
              <w:top w:val="single" w:sz="4" w:space="0" w:color="auto"/>
              <w:left w:val="single" w:sz="4" w:space="0" w:color="auto"/>
              <w:bottom w:val="single" w:sz="4" w:space="0" w:color="auto"/>
              <w:right w:val="single" w:sz="4" w:space="0" w:color="auto"/>
            </w:tcBorders>
          </w:tcPr>
          <w:p w14:paraId="2347D7DB"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Встречается ли в</w:t>
            </w:r>
          </w:p>
          <w:p w14:paraId="1630BCCF"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сказках и стихах</w:t>
            </w:r>
          </w:p>
          <w:p w14:paraId="66C81947"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необычное</w:t>
            </w:r>
          </w:p>
          <w:p w14:paraId="257EAEF5"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ударение?</w:t>
            </w:r>
          </w:p>
          <w:p w14:paraId="080AB1A4" w14:textId="77777777" w:rsidR="00CC2C26" w:rsidRDefault="00CC2C26">
            <w:pPr>
              <w:tabs>
                <w:tab w:val="left" w:pos="3300"/>
              </w:tabs>
              <w:rPr>
                <w:rFonts w:ascii="Times New Roman" w:hAnsi="Times New Roman" w:cs="Times New Roman"/>
                <w:sz w:val="24"/>
                <w:szCs w:val="24"/>
              </w:rPr>
            </w:pPr>
          </w:p>
        </w:tc>
        <w:tc>
          <w:tcPr>
            <w:tcW w:w="2393" w:type="dxa"/>
            <w:gridSpan w:val="2"/>
            <w:tcBorders>
              <w:top w:val="single" w:sz="4" w:space="0" w:color="auto"/>
              <w:left w:val="single" w:sz="4" w:space="0" w:color="auto"/>
              <w:bottom w:val="single" w:sz="4" w:space="0" w:color="auto"/>
              <w:right w:val="single" w:sz="4" w:space="0" w:color="auto"/>
            </w:tcBorders>
            <w:hideMark/>
          </w:tcPr>
          <w:p w14:paraId="1D4DA2BE"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Borders>
              <w:top w:val="single" w:sz="4" w:space="0" w:color="auto"/>
              <w:left w:val="single" w:sz="4" w:space="0" w:color="auto"/>
              <w:bottom w:val="single" w:sz="4" w:space="0" w:color="auto"/>
              <w:right w:val="single" w:sz="4" w:space="0" w:color="auto"/>
            </w:tcBorders>
          </w:tcPr>
          <w:p w14:paraId="46691569" w14:textId="77777777" w:rsidR="00CC2C26" w:rsidRDefault="00CC2C26">
            <w:pPr>
              <w:tabs>
                <w:tab w:val="left" w:pos="3300"/>
              </w:tabs>
              <w:rPr>
                <w:rFonts w:ascii="Times New Roman" w:hAnsi="Times New Roman" w:cs="Times New Roman"/>
                <w:sz w:val="24"/>
                <w:szCs w:val="24"/>
              </w:rPr>
            </w:pPr>
          </w:p>
        </w:tc>
      </w:tr>
      <w:tr w:rsidR="00CC2C26" w14:paraId="2F20B474" w14:textId="77777777" w:rsidTr="00CC2C26">
        <w:trPr>
          <w:trHeight w:val="343"/>
        </w:trPr>
        <w:tc>
          <w:tcPr>
            <w:tcW w:w="9571" w:type="dxa"/>
            <w:gridSpan w:val="7"/>
            <w:tcBorders>
              <w:top w:val="single" w:sz="4" w:space="0" w:color="auto"/>
              <w:left w:val="single" w:sz="4" w:space="0" w:color="auto"/>
              <w:bottom w:val="single" w:sz="4" w:space="0" w:color="auto"/>
              <w:right w:val="single" w:sz="4" w:space="0" w:color="auto"/>
            </w:tcBorders>
            <w:hideMark/>
          </w:tcPr>
          <w:p w14:paraId="3A53779E"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b/>
                <w:bCs/>
                <w:color w:val="000000"/>
                <w:sz w:val="24"/>
                <w:szCs w:val="24"/>
              </w:rPr>
              <w:t>Раздел 1. Секреты речи и текста (4 час</w:t>
            </w:r>
            <w:r w:rsidR="00B10E00">
              <w:rPr>
                <w:rFonts w:ascii="Times New Roman" w:hAnsi="Times New Roman" w:cs="Times New Roman"/>
                <w:b/>
                <w:bCs/>
                <w:color w:val="000000"/>
                <w:sz w:val="24"/>
                <w:szCs w:val="24"/>
              </w:rPr>
              <w:t>а</w:t>
            </w:r>
            <w:r>
              <w:rPr>
                <w:rFonts w:ascii="Times New Roman" w:hAnsi="Times New Roman" w:cs="Times New Roman"/>
                <w:b/>
                <w:bCs/>
                <w:color w:val="000000"/>
                <w:sz w:val="24"/>
                <w:szCs w:val="24"/>
              </w:rPr>
              <w:t>)</w:t>
            </w:r>
          </w:p>
        </w:tc>
      </w:tr>
      <w:tr w:rsidR="00CC2C26" w14:paraId="20448A44"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14B787A2" w14:textId="77777777" w:rsidR="00CC2C26" w:rsidRDefault="00CC2C26">
            <w:pPr>
              <w:tabs>
                <w:tab w:val="left" w:pos="3300"/>
              </w:tabs>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3003" w:type="dxa"/>
            <w:gridSpan w:val="3"/>
            <w:tcBorders>
              <w:top w:val="single" w:sz="4" w:space="0" w:color="auto"/>
              <w:left w:val="single" w:sz="4" w:space="0" w:color="auto"/>
              <w:bottom w:val="single" w:sz="4" w:space="0" w:color="auto"/>
              <w:right w:val="single" w:sz="4" w:space="0" w:color="auto"/>
            </w:tcBorders>
          </w:tcPr>
          <w:p w14:paraId="5FDAFBE2" w14:textId="77777777" w:rsidR="00CC2C26" w:rsidRDefault="00CC2C26">
            <w:pPr>
              <w:tabs>
                <w:tab w:val="left" w:pos="3300"/>
              </w:tabs>
              <w:rPr>
                <w:rFonts w:ascii="Times New Roman" w:hAnsi="Times New Roman" w:cs="Times New Roman"/>
                <w:sz w:val="24"/>
                <w:szCs w:val="24"/>
              </w:rPr>
            </w:pPr>
            <w:r>
              <w:rPr>
                <w:rFonts w:ascii="Times New Roman" w:hAnsi="Times New Roman" w:cs="Times New Roman"/>
                <w:sz w:val="24"/>
                <w:szCs w:val="24"/>
              </w:rPr>
              <w:t>Учимся вести диалог.</w:t>
            </w:r>
          </w:p>
          <w:p w14:paraId="6EFE097B"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Составляем развёрнутое</w:t>
            </w:r>
          </w:p>
          <w:p w14:paraId="22BEA19B"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толкование значения слова.</w:t>
            </w:r>
          </w:p>
          <w:p w14:paraId="064A7CC5" w14:textId="77777777" w:rsidR="00CC2C26" w:rsidRDefault="00CC2C26">
            <w:pPr>
              <w:tabs>
                <w:tab w:val="left" w:pos="3300"/>
              </w:tabs>
              <w:rPr>
                <w:rFonts w:ascii="Times New Roman" w:hAnsi="Times New Roman" w:cs="Times New Roman"/>
                <w:bCs/>
                <w:color w:val="000000"/>
                <w:sz w:val="24"/>
                <w:szCs w:val="24"/>
              </w:rPr>
            </w:pPr>
          </w:p>
        </w:tc>
        <w:tc>
          <w:tcPr>
            <w:tcW w:w="2400" w:type="dxa"/>
            <w:gridSpan w:val="2"/>
            <w:tcBorders>
              <w:top w:val="single" w:sz="4" w:space="0" w:color="auto"/>
              <w:left w:val="single" w:sz="4" w:space="0" w:color="auto"/>
              <w:bottom w:val="single" w:sz="4" w:space="0" w:color="auto"/>
              <w:right w:val="single" w:sz="4" w:space="0" w:color="auto"/>
            </w:tcBorders>
          </w:tcPr>
          <w:p w14:paraId="72A153A7" w14:textId="77777777" w:rsidR="00CC2C26" w:rsidRDefault="00CC2C26">
            <w:pPr>
              <w:tabs>
                <w:tab w:val="left" w:pos="3300"/>
              </w:tabs>
              <w:rPr>
                <w:rFonts w:ascii="Times New Roman" w:hAnsi="Times New Roman" w:cs="Times New Roman"/>
                <w:b/>
                <w:bCs/>
                <w:color w:val="000000"/>
                <w:sz w:val="24"/>
                <w:szCs w:val="24"/>
              </w:rPr>
            </w:pPr>
          </w:p>
        </w:tc>
        <w:tc>
          <w:tcPr>
            <w:tcW w:w="2359" w:type="dxa"/>
            <w:tcBorders>
              <w:top w:val="single" w:sz="4" w:space="0" w:color="auto"/>
              <w:left w:val="single" w:sz="4" w:space="0" w:color="auto"/>
              <w:bottom w:val="single" w:sz="4" w:space="0" w:color="auto"/>
              <w:right w:val="single" w:sz="4" w:space="0" w:color="auto"/>
            </w:tcBorders>
          </w:tcPr>
          <w:p w14:paraId="32130F73" w14:textId="77777777" w:rsidR="00CC2C26" w:rsidRDefault="00CC2C26">
            <w:pPr>
              <w:tabs>
                <w:tab w:val="left" w:pos="3300"/>
              </w:tabs>
              <w:rPr>
                <w:rFonts w:ascii="Times New Roman" w:hAnsi="Times New Roman" w:cs="Times New Roman"/>
                <w:b/>
                <w:bCs/>
                <w:color w:val="000000"/>
                <w:sz w:val="24"/>
                <w:szCs w:val="24"/>
              </w:rPr>
            </w:pPr>
          </w:p>
        </w:tc>
      </w:tr>
      <w:tr w:rsidR="00CC2C26" w14:paraId="4508036F"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0079243B" w14:textId="77777777" w:rsidR="00CC2C26" w:rsidRDefault="00CC2C26">
            <w:pPr>
              <w:tabs>
                <w:tab w:val="left" w:pos="3300"/>
              </w:tabs>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3003" w:type="dxa"/>
            <w:gridSpan w:val="3"/>
            <w:tcBorders>
              <w:top w:val="single" w:sz="4" w:space="0" w:color="auto"/>
              <w:left w:val="single" w:sz="4" w:space="0" w:color="auto"/>
              <w:bottom w:val="single" w:sz="4" w:space="0" w:color="auto"/>
              <w:right w:val="single" w:sz="4" w:space="0" w:color="auto"/>
            </w:tcBorders>
            <w:hideMark/>
          </w:tcPr>
          <w:p w14:paraId="426F9086" w14:textId="77777777" w:rsidR="00CC2C26" w:rsidRDefault="00CC2C26" w:rsidP="00105FAB">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Промежуточная аттестация. </w:t>
            </w:r>
            <w:r w:rsidR="00105FAB">
              <w:rPr>
                <w:rFonts w:ascii="Times New Roman" w:hAnsi="Times New Roman" w:cs="Times New Roman"/>
                <w:bCs/>
                <w:color w:val="000000"/>
                <w:sz w:val="24"/>
                <w:szCs w:val="24"/>
              </w:rPr>
              <w:t>Тест.</w:t>
            </w:r>
          </w:p>
        </w:tc>
        <w:tc>
          <w:tcPr>
            <w:tcW w:w="2400" w:type="dxa"/>
            <w:gridSpan w:val="2"/>
            <w:tcBorders>
              <w:top w:val="single" w:sz="4" w:space="0" w:color="auto"/>
              <w:left w:val="single" w:sz="4" w:space="0" w:color="auto"/>
              <w:bottom w:val="single" w:sz="4" w:space="0" w:color="auto"/>
              <w:right w:val="single" w:sz="4" w:space="0" w:color="auto"/>
            </w:tcBorders>
          </w:tcPr>
          <w:p w14:paraId="4D083B26" w14:textId="77777777" w:rsidR="00CC2C26" w:rsidRDefault="00CC2C26">
            <w:pPr>
              <w:tabs>
                <w:tab w:val="left" w:pos="3300"/>
              </w:tabs>
              <w:rPr>
                <w:rFonts w:ascii="Times New Roman" w:hAnsi="Times New Roman" w:cs="Times New Roman"/>
                <w:b/>
                <w:bCs/>
                <w:color w:val="000000"/>
                <w:sz w:val="24"/>
                <w:szCs w:val="24"/>
              </w:rPr>
            </w:pPr>
          </w:p>
        </w:tc>
        <w:tc>
          <w:tcPr>
            <w:tcW w:w="2359" w:type="dxa"/>
            <w:tcBorders>
              <w:top w:val="single" w:sz="4" w:space="0" w:color="auto"/>
              <w:left w:val="single" w:sz="4" w:space="0" w:color="auto"/>
              <w:bottom w:val="single" w:sz="4" w:space="0" w:color="auto"/>
              <w:right w:val="single" w:sz="4" w:space="0" w:color="auto"/>
            </w:tcBorders>
          </w:tcPr>
          <w:p w14:paraId="4FD1F745" w14:textId="77777777" w:rsidR="00CC2C26" w:rsidRDefault="00CC2C26">
            <w:pPr>
              <w:tabs>
                <w:tab w:val="left" w:pos="3300"/>
              </w:tabs>
              <w:rPr>
                <w:rFonts w:ascii="Times New Roman" w:hAnsi="Times New Roman" w:cs="Times New Roman"/>
                <w:b/>
                <w:bCs/>
                <w:color w:val="000000"/>
                <w:sz w:val="24"/>
                <w:szCs w:val="24"/>
              </w:rPr>
            </w:pPr>
          </w:p>
        </w:tc>
      </w:tr>
      <w:tr w:rsidR="00CC2C26" w14:paraId="4B9F123C" w14:textId="77777777" w:rsidTr="00CC2C26">
        <w:trPr>
          <w:trHeight w:val="343"/>
        </w:trPr>
        <w:tc>
          <w:tcPr>
            <w:tcW w:w="1809" w:type="dxa"/>
            <w:tcBorders>
              <w:top w:val="single" w:sz="4" w:space="0" w:color="auto"/>
              <w:left w:val="single" w:sz="4" w:space="0" w:color="auto"/>
              <w:bottom w:val="single" w:sz="4" w:space="0" w:color="auto"/>
              <w:right w:val="single" w:sz="4" w:space="0" w:color="auto"/>
            </w:tcBorders>
            <w:hideMark/>
          </w:tcPr>
          <w:p w14:paraId="5F788C58" w14:textId="77777777" w:rsidR="00CC2C26" w:rsidRDefault="00CC2C26">
            <w:pPr>
              <w:tabs>
                <w:tab w:val="left" w:pos="3300"/>
              </w:tabs>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3003" w:type="dxa"/>
            <w:gridSpan w:val="3"/>
            <w:tcBorders>
              <w:top w:val="single" w:sz="4" w:space="0" w:color="auto"/>
              <w:left w:val="single" w:sz="4" w:space="0" w:color="auto"/>
              <w:bottom w:val="single" w:sz="4" w:space="0" w:color="auto"/>
              <w:right w:val="single" w:sz="4" w:space="0" w:color="auto"/>
            </w:tcBorders>
          </w:tcPr>
          <w:p w14:paraId="2EACEFB3" w14:textId="77777777" w:rsidR="00CC2C26" w:rsidRDefault="00CC2C26">
            <w:pPr>
              <w:rPr>
                <w:rFonts w:ascii="Times New Roman" w:hAnsi="Times New Roman" w:cs="Times New Roman"/>
                <w:sz w:val="24"/>
                <w:szCs w:val="24"/>
              </w:rPr>
            </w:pPr>
          </w:p>
          <w:p w14:paraId="3B7476CD"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Устанавливаем связь</w:t>
            </w:r>
          </w:p>
          <w:p w14:paraId="7DFE68F7"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предложений в тексте.</w:t>
            </w:r>
          </w:p>
          <w:p w14:paraId="240DCB69" w14:textId="77777777" w:rsidR="00CC2C26" w:rsidRDefault="00CC2C26">
            <w:pPr>
              <w:rPr>
                <w:rFonts w:ascii="Times New Roman" w:hAnsi="Times New Roman" w:cs="Times New Roman"/>
                <w:sz w:val="24"/>
                <w:szCs w:val="24"/>
              </w:rPr>
            </w:pPr>
            <w:r>
              <w:rPr>
                <w:rFonts w:ascii="Times New Roman" w:hAnsi="Times New Roman" w:cs="Times New Roman"/>
                <w:sz w:val="24"/>
                <w:szCs w:val="24"/>
              </w:rPr>
              <w:t>Создаём тексты-инструкции и тексты-повествования.</w:t>
            </w:r>
          </w:p>
          <w:p w14:paraId="40414267" w14:textId="77777777" w:rsidR="00CC2C26" w:rsidRDefault="00CC2C26">
            <w:pPr>
              <w:tabs>
                <w:tab w:val="left" w:pos="3300"/>
              </w:tabs>
              <w:rPr>
                <w:rFonts w:ascii="Times New Roman" w:hAnsi="Times New Roman" w:cs="Times New Roman"/>
                <w:bCs/>
                <w:color w:val="000000"/>
                <w:sz w:val="24"/>
                <w:szCs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9D394B" w14:textId="77777777" w:rsidR="00CC2C26" w:rsidRDefault="00CC2C26">
            <w:pPr>
              <w:tabs>
                <w:tab w:val="left" w:pos="3300"/>
              </w:tabs>
              <w:rPr>
                <w:rFonts w:ascii="Times New Roman" w:hAnsi="Times New Roman" w:cs="Times New Roman"/>
                <w:b/>
                <w:bCs/>
                <w:color w:val="000000"/>
                <w:sz w:val="24"/>
                <w:szCs w:val="24"/>
              </w:rPr>
            </w:pPr>
          </w:p>
        </w:tc>
        <w:tc>
          <w:tcPr>
            <w:tcW w:w="2359" w:type="dxa"/>
            <w:tcBorders>
              <w:top w:val="single" w:sz="4" w:space="0" w:color="auto"/>
              <w:left w:val="single" w:sz="4" w:space="0" w:color="auto"/>
              <w:bottom w:val="single" w:sz="4" w:space="0" w:color="auto"/>
              <w:right w:val="single" w:sz="4" w:space="0" w:color="auto"/>
            </w:tcBorders>
          </w:tcPr>
          <w:p w14:paraId="04ABBDDA" w14:textId="77777777" w:rsidR="00CC2C26" w:rsidRDefault="00CC2C26">
            <w:pPr>
              <w:tabs>
                <w:tab w:val="left" w:pos="3300"/>
              </w:tabs>
              <w:rPr>
                <w:rFonts w:ascii="Times New Roman" w:hAnsi="Times New Roman" w:cs="Times New Roman"/>
                <w:b/>
                <w:bCs/>
                <w:color w:val="000000"/>
                <w:sz w:val="24"/>
                <w:szCs w:val="24"/>
              </w:rPr>
            </w:pPr>
          </w:p>
        </w:tc>
      </w:tr>
    </w:tbl>
    <w:p w14:paraId="308B70EC" w14:textId="77777777" w:rsidR="00CC2C26" w:rsidRDefault="00CC2C26" w:rsidP="00CC2C26">
      <w:pPr>
        <w:tabs>
          <w:tab w:val="left" w:pos="3300"/>
        </w:tabs>
        <w:rPr>
          <w:rFonts w:ascii="Times New Roman" w:hAnsi="Times New Roman" w:cs="Times New Roman"/>
          <w:sz w:val="24"/>
          <w:szCs w:val="24"/>
        </w:rPr>
      </w:pPr>
    </w:p>
    <w:p w14:paraId="7077E180" w14:textId="77777777" w:rsidR="00CC2C26" w:rsidRDefault="00CC2C26" w:rsidP="00CC2C26">
      <w:pPr>
        <w:rPr>
          <w:rFonts w:ascii="Times New Roman" w:hAnsi="Times New Roman" w:cs="Times New Roman"/>
          <w:b/>
          <w:sz w:val="24"/>
          <w:szCs w:val="24"/>
        </w:rPr>
      </w:pPr>
    </w:p>
    <w:p w14:paraId="4212EE8D" w14:textId="77777777" w:rsidR="00CC2C26" w:rsidRDefault="00CC2C26" w:rsidP="00CC2C26">
      <w:pPr>
        <w:rPr>
          <w:rFonts w:ascii="Times New Roman" w:hAnsi="Times New Roman" w:cs="Times New Roman"/>
          <w:sz w:val="24"/>
          <w:szCs w:val="24"/>
        </w:rPr>
      </w:pPr>
    </w:p>
    <w:p w14:paraId="6B566538" w14:textId="77777777" w:rsidR="00BB1D7B" w:rsidRPr="00CC2C26" w:rsidRDefault="00CF0AD3">
      <w:pPr>
        <w:rPr>
          <w:rFonts w:ascii="Times New Roman" w:hAnsi="Times New Roman" w:cs="Times New Roman"/>
        </w:rPr>
      </w:pPr>
    </w:p>
    <w:sectPr w:rsidR="00BB1D7B" w:rsidRPr="00CC2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1D5"/>
    <w:multiLevelType w:val="multilevel"/>
    <w:tmpl w:val="55FC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C4A09"/>
    <w:multiLevelType w:val="hybridMultilevel"/>
    <w:tmpl w:val="1128A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8C456A"/>
    <w:multiLevelType w:val="hybridMultilevel"/>
    <w:tmpl w:val="884C2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0A4772F"/>
    <w:multiLevelType w:val="hybridMultilevel"/>
    <w:tmpl w:val="0A54A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A4256AB"/>
    <w:multiLevelType w:val="multilevel"/>
    <w:tmpl w:val="6CFEB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418C1"/>
    <w:multiLevelType w:val="hybridMultilevel"/>
    <w:tmpl w:val="AD123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363C36"/>
    <w:multiLevelType w:val="hybridMultilevel"/>
    <w:tmpl w:val="35B614AC"/>
    <w:lvl w:ilvl="0" w:tplc="C70A62C4">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7C5D60AE"/>
    <w:multiLevelType w:val="hybridMultilevel"/>
    <w:tmpl w:val="A2B0D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1006399005">
    <w:abstractNumId w:val="4"/>
  </w:num>
  <w:num w:numId="2" w16cid:durableId="2049449552">
    <w:abstractNumId w:val="0"/>
  </w:num>
  <w:num w:numId="3" w16cid:durableId="1749762785">
    <w:abstractNumId w:val="3"/>
  </w:num>
  <w:num w:numId="4" w16cid:durableId="461001175">
    <w:abstractNumId w:val="1"/>
  </w:num>
  <w:num w:numId="5" w16cid:durableId="5983941">
    <w:abstractNumId w:val="7"/>
  </w:num>
  <w:num w:numId="6" w16cid:durableId="1115098125">
    <w:abstractNumId w:val="5"/>
  </w:num>
  <w:num w:numId="7" w16cid:durableId="103312679">
    <w:abstractNumId w:val="2"/>
  </w:num>
  <w:num w:numId="8" w16cid:durableId="1019433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0D1"/>
    <w:rsid w:val="000035F3"/>
    <w:rsid w:val="00105FAB"/>
    <w:rsid w:val="001E7C3E"/>
    <w:rsid w:val="00353A2F"/>
    <w:rsid w:val="00491F5A"/>
    <w:rsid w:val="00846595"/>
    <w:rsid w:val="009720D1"/>
    <w:rsid w:val="00B10E00"/>
    <w:rsid w:val="00CC2C26"/>
    <w:rsid w:val="00CF0AD3"/>
    <w:rsid w:val="00DB50FF"/>
    <w:rsid w:val="00DC4776"/>
    <w:rsid w:val="00EA4EF1"/>
    <w:rsid w:val="00F9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0055"/>
  <w15:docId w15:val="{31A1892F-08D7-4325-A1BB-851DD997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locked/>
    <w:rsid w:val="00CC2C26"/>
  </w:style>
  <w:style w:type="paragraph" w:styleId="a5">
    <w:name w:val="List Paragraph"/>
    <w:basedOn w:val="a"/>
    <w:link w:val="a4"/>
    <w:qFormat/>
    <w:rsid w:val="00CC2C26"/>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C2C2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CC2C26"/>
    <w:rPr>
      <w:rFonts w:ascii="Times New Roman" w:hAnsi="Times New Roman" w:cs="Times New Roman" w:hint="default"/>
      <w:strike w:val="0"/>
      <w:dstrike w:val="0"/>
      <w:sz w:val="24"/>
      <w:szCs w:val="24"/>
      <w:u w:val="none"/>
      <w:effect w:val="none"/>
    </w:rPr>
  </w:style>
  <w:style w:type="table" w:styleId="a6">
    <w:name w:val="Table Grid"/>
    <w:basedOn w:val="a1"/>
    <w:uiPriority w:val="59"/>
    <w:rsid w:val="00CC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DC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E7C3E"/>
    <w:rPr>
      <w:rFonts w:ascii="Times New Roman" w:hAnsi="Times New Roman" w:cs="Times New Roman" w:hint="default"/>
      <w:b w:val="0"/>
      <w:bCs w:val="0"/>
      <w:i w:val="0"/>
      <w:iCs w:val="0"/>
      <w:color w:val="000000"/>
      <w:sz w:val="24"/>
      <w:szCs w:val="24"/>
    </w:rPr>
  </w:style>
  <w:style w:type="paragraph" w:styleId="a7">
    <w:name w:val="Balloon Text"/>
    <w:basedOn w:val="a"/>
    <w:link w:val="a8"/>
    <w:uiPriority w:val="99"/>
    <w:semiHidden/>
    <w:unhideWhenUsed/>
    <w:rsid w:val="00846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6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Винтер Наталья</cp:lastModifiedBy>
  <cp:revision>9</cp:revision>
  <cp:lastPrinted>2021-09-30T10:07:00Z</cp:lastPrinted>
  <dcterms:created xsi:type="dcterms:W3CDTF">2021-09-28T07:46:00Z</dcterms:created>
  <dcterms:modified xsi:type="dcterms:W3CDTF">2022-06-20T07:56:00Z</dcterms:modified>
</cp:coreProperties>
</file>